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B618" w14:textId="77777777" w:rsidR="0078269A" w:rsidRPr="0089758B" w:rsidRDefault="0011175D" w:rsidP="0078269A">
      <w:pPr>
        <w:jc w:val="center"/>
        <w:rPr>
          <w:b/>
          <w:bCs/>
          <w:sz w:val="20"/>
          <w:szCs w:val="20"/>
        </w:rPr>
      </w:pPr>
      <w:r w:rsidRPr="0089758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0D80C54" wp14:editId="436E0289">
            <wp:simplePos x="0" y="0"/>
            <wp:positionH relativeFrom="margin">
              <wp:posOffset>1842770</wp:posOffset>
            </wp:positionH>
            <wp:positionV relativeFrom="margin">
              <wp:posOffset>-650516</wp:posOffset>
            </wp:positionV>
            <wp:extent cx="1710690" cy="1574165"/>
            <wp:effectExtent l="0" t="0" r="3810" b="63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oDif_27_04_202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9" t="620" r="14602" b="11701"/>
                    <a:stretch/>
                  </pic:blipFill>
                  <pic:spPr bwMode="auto">
                    <a:xfrm>
                      <a:off x="0" y="0"/>
                      <a:ext cx="1710690" cy="157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78269A" w:rsidRPr="0089758B">
          <w:rPr>
            <w:rStyle w:val="Collegamentoipertestuale"/>
            <w:sz w:val="20"/>
            <w:szCs w:val="20"/>
          </w:rPr>
          <w:t>www.ecodif.it</w:t>
        </w:r>
      </w:hyperlink>
    </w:p>
    <w:p w14:paraId="177580FA" w14:textId="0F62C178" w:rsidR="0078269A" w:rsidRDefault="003F78B4" w:rsidP="0078269A">
      <w:r>
        <w:rPr>
          <w:rFonts w:cs="Calibri"/>
          <w:noProof/>
          <w:color w:val="40404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ACFB37" wp14:editId="36D5F505">
            <wp:simplePos x="0" y="0"/>
            <wp:positionH relativeFrom="column">
              <wp:posOffset>1520190</wp:posOffset>
            </wp:positionH>
            <wp:positionV relativeFrom="paragraph">
              <wp:posOffset>85090</wp:posOffset>
            </wp:positionV>
            <wp:extent cx="1214755" cy="633095"/>
            <wp:effectExtent l="0" t="0" r="4445" b="1905"/>
            <wp:wrapNone/>
            <wp:docPr id="5" name="logo-cre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readc.jpg"/>
                    <pic:cNvPicPr/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18D3"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3E9651C" wp14:editId="3DA67B53">
            <wp:simplePos x="0" y="0"/>
            <wp:positionH relativeFrom="column">
              <wp:posOffset>2894965</wp:posOffset>
            </wp:positionH>
            <wp:positionV relativeFrom="page">
              <wp:posOffset>2042519</wp:posOffset>
            </wp:positionV>
            <wp:extent cx="793750" cy="542290"/>
            <wp:effectExtent l="0" t="0" r="6350" b="3810"/>
            <wp:wrapNone/>
            <wp:docPr id="4" name="Logo Arsial Baseline Vertical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rsial Baseline Verticale_1.jpeg"/>
                    <pic:cNvPicPr/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1AA86" w14:textId="3306C3AD" w:rsidR="0078269A" w:rsidRPr="0011175D" w:rsidRDefault="00C654E0" w:rsidP="00C654E0">
      <w:pPr>
        <w:ind w:left="284" w:hanging="284"/>
        <w:jc w:val="center"/>
        <w:rPr>
          <w:rFonts w:cs="Calibri"/>
          <w:color w:val="404040"/>
          <w:sz w:val="40"/>
          <w:szCs w:val="40"/>
        </w:rPr>
      </w:pPr>
      <w:r>
        <w:rPr>
          <w:rFonts w:cs="Calibri"/>
          <w:color w:val="404040"/>
          <w:sz w:val="28"/>
          <w:szCs w:val="28"/>
        </w:rPr>
        <w:tab/>
      </w:r>
    </w:p>
    <w:p w14:paraId="195796E5" w14:textId="77777777" w:rsidR="0078269A" w:rsidRDefault="0078269A" w:rsidP="0078269A">
      <w:pPr>
        <w:jc w:val="center"/>
        <w:rPr>
          <w:rFonts w:cs="Calibri"/>
          <w:color w:val="404040"/>
          <w:sz w:val="28"/>
          <w:szCs w:val="28"/>
        </w:rPr>
      </w:pPr>
    </w:p>
    <w:p w14:paraId="6BB1586C" w14:textId="67308CDB" w:rsidR="0072674F" w:rsidRDefault="0072674F" w:rsidP="00215D38">
      <w:pPr>
        <w:rPr>
          <w:rFonts w:asciiTheme="majorHAnsi" w:hAnsiTheme="majorHAnsi"/>
          <w:b/>
          <w:sz w:val="30"/>
          <w:szCs w:val="30"/>
        </w:rPr>
      </w:pPr>
    </w:p>
    <w:p w14:paraId="4C98A897" w14:textId="77777777" w:rsidR="004878F9" w:rsidRDefault="004878F9" w:rsidP="00215D38">
      <w:pPr>
        <w:rPr>
          <w:rFonts w:asciiTheme="majorHAnsi" w:hAnsiTheme="majorHAnsi"/>
          <w:b/>
          <w:sz w:val="30"/>
          <w:szCs w:val="30"/>
        </w:rPr>
      </w:pPr>
    </w:p>
    <w:p w14:paraId="3AA56151" w14:textId="5BF1F0D7" w:rsidR="00325592" w:rsidRPr="00EC6281" w:rsidRDefault="00325592" w:rsidP="00EC6281">
      <w:pPr>
        <w:spacing w:line="300" w:lineRule="exact"/>
        <w:jc w:val="center"/>
        <w:rPr>
          <w:rFonts w:asciiTheme="majorHAnsi" w:hAnsiTheme="majorHAnsi"/>
          <w:i/>
          <w:sz w:val="28"/>
          <w:szCs w:val="28"/>
        </w:rPr>
      </w:pPr>
      <w:r w:rsidRPr="00EC6281">
        <w:rPr>
          <w:rFonts w:asciiTheme="majorHAnsi" w:hAnsiTheme="majorHAnsi"/>
          <w:b/>
          <w:sz w:val="28"/>
          <w:szCs w:val="28"/>
        </w:rPr>
        <w:t xml:space="preserve">Gli oli essenziali come </w:t>
      </w:r>
      <w:proofErr w:type="gramStart"/>
      <w:r w:rsidRPr="00EC6281">
        <w:rPr>
          <w:rFonts w:asciiTheme="majorHAnsi" w:hAnsiTheme="majorHAnsi"/>
          <w:b/>
          <w:sz w:val="28"/>
          <w:szCs w:val="28"/>
        </w:rPr>
        <w:t>alternativa ai pesticidi convenzionali</w:t>
      </w:r>
      <w:proofErr w:type="gramEnd"/>
      <w:r w:rsidRPr="00EC6281">
        <w:rPr>
          <w:rFonts w:asciiTheme="majorHAnsi" w:hAnsiTheme="majorHAnsi"/>
          <w:b/>
          <w:sz w:val="28"/>
          <w:szCs w:val="28"/>
        </w:rPr>
        <w:t xml:space="preserve"> </w:t>
      </w:r>
      <w:r w:rsidRPr="00EC6281">
        <w:rPr>
          <w:rFonts w:asciiTheme="majorHAnsi" w:hAnsiTheme="majorHAnsi"/>
          <w:b/>
          <w:sz w:val="28"/>
          <w:szCs w:val="28"/>
        </w:rPr>
        <w:br/>
      </w:r>
      <w:r w:rsidR="00C654E0" w:rsidRPr="00EC6281">
        <w:rPr>
          <w:rFonts w:asciiTheme="majorHAnsi" w:hAnsiTheme="majorHAnsi"/>
          <w:i/>
          <w:sz w:val="28"/>
          <w:szCs w:val="28"/>
        </w:rPr>
        <w:t>N</w:t>
      </w:r>
      <w:r w:rsidR="003360A5" w:rsidRPr="00EC6281">
        <w:rPr>
          <w:rFonts w:asciiTheme="majorHAnsi" w:hAnsiTheme="majorHAnsi"/>
          <w:i/>
          <w:sz w:val="28"/>
          <w:szCs w:val="28"/>
        </w:rPr>
        <w:t>uove strategie</w:t>
      </w:r>
      <w:r w:rsidRPr="00EC6281">
        <w:rPr>
          <w:rFonts w:asciiTheme="majorHAnsi" w:hAnsiTheme="majorHAnsi"/>
          <w:i/>
          <w:sz w:val="28"/>
          <w:szCs w:val="28"/>
        </w:rPr>
        <w:t xml:space="preserve"> dell’agricoltura sostenibil</w:t>
      </w:r>
      <w:r w:rsidR="00C654E0" w:rsidRPr="00EC6281">
        <w:rPr>
          <w:rFonts w:asciiTheme="majorHAnsi" w:hAnsiTheme="majorHAnsi"/>
          <w:i/>
          <w:sz w:val="28"/>
          <w:szCs w:val="28"/>
        </w:rPr>
        <w:t>e</w:t>
      </w:r>
    </w:p>
    <w:p w14:paraId="7EDC05E5" w14:textId="0382DEB2" w:rsidR="00C654E0" w:rsidRDefault="00C654E0" w:rsidP="005F538F">
      <w:pPr>
        <w:jc w:val="center"/>
        <w:rPr>
          <w:rFonts w:asciiTheme="majorHAnsi" w:hAnsiTheme="majorHAnsi"/>
          <w:b/>
          <w:sz w:val="10"/>
          <w:szCs w:val="10"/>
        </w:rPr>
      </w:pPr>
    </w:p>
    <w:p w14:paraId="4EA60936" w14:textId="77777777" w:rsidR="0072674F" w:rsidRPr="00C654E0" w:rsidRDefault="0072674F" w:rsidP="005F538F">
      <w:pPr>
        <w:jc w:val="center"/>
        <w:rPr>
          <w:rFonts w:asciiTheme="majorHAnsi" w:hAnsiTheme="majorHAnsi"/>
          <w:b/>
          <w:sz w:val="10"/>
          <w:szCs w:val="10"/>
        </w:rPr>
      </w:pPr>
    </w:p>
    <w:p w14:paraId="333BAA05" w14:textId="64ED341F" w:rsidR="00EC6281" w:rsidRPr="00215D38" w:rsidRDefault="006D12A8" w:rsidP="004878F9">
      <w:pPr>
        <w:spacing w:after="120" w:line="240" w:lineRule="exact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</w:pPr>
      <w:r w:rsidRPr="0072674F">
        <w:rPr>
          <w:rFonts w:asciiTheme="majorHAnsi" w:eastAsia="Times New Roman" w:hAnsiTheme="majorHAnsi" w:cs="Calibri (Titoli)"/>
          <w:caps/>
          <w:color w:val="000000"/>
          <w:sz w:val="22"/>
          <w:szCs w:val="22"/>
          <w:shd w:val="clear" w:color="auto" w:fill="FFFFFF"/>
        </w:rPr>
        <w:t>Tavola rotonda</w:t>
      </w:r>
      <w:r w:rsidRPr="0072674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7267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1 </w:t>
      </w:r>
      <w:proofErr w:type="gramStart"/>
      <w:r w:rsidRPr="007267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</w:rPr>
        <w:t>Dicembre</w:t>
      </w:r>
      <w:proofErr w:type="gramEnd"/>
      <w:r w:rsidRPr="007267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2023 alle ore 16.00</w:t>
      </w:r>
      <w:r w:rsidRPr="0072674F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br/>
        <w:t>presso </w:t>
      </w:r>
      <w:r w:rsidR="0059004B">
        <w:fldChar w:fldCharType="begin"/>
      </w:r>
      <w:r w:rsidR="0059004B">
        <w:instrText xml:space="preserve"> HYPERLINK "https://caplatina.it/" \t "_blank" \o "CAPLatina" </w:instrText>
      </w:r>
      <w:r w:rsidR="0059004B">
        <w:fldChar w:fldCharType="separate"/>
      </w:r>
      <w:r w:rsidRPr="0072674F">
        <w:rPr>
          <w:rStyle w:val="Collegamentoipertestuale"/>
          <w:rFonts w:asciiTheme="majorHAnsi" w:eastAsia="Times New Roman" w:hAnsiTheme="majorHAnsi" w:cstheme="majorHAnsi"/>
          <w:b/>
          <w:bCs/>
          <w:color w:val="007831"/>
          <w:sz w:val="20"/>
          <w:szCs w:val="20"/>
          <w:shd w:val="clear" w:color="auto" w:fill="FFFFFF"/>
        </w:rPr>
        <w:t>Consorzio Agrario Provinciale di Latina</w:t>
      </w:r>
      <w:r w:rsidR="0059004B">
        <w:rPr>
          <w:rStyle w:val="Collegamentoipertestuale"/>
          <w:rFonts w:asciiTheme="majorHAnsi" w:eastAsia="Times New Roman" w:hAnsiTheme="majorHAnsi" w:cstheme="majorHAnsi"/>
          <w:b/>
          <w:bCs/>
          <w:color w:val="007831"/>
          <w:sz w:val="20"/>
          <w:szCs w:val="20"/>
          <w:shd w:val="clear" w:color="auto" w:fill="FFFFFF"/>
        </w:rPr>
        <w:fldChar w:fldCharType="end"/>
      </w:r>
      <w:r w:rsidR="0072674F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 - </w:t>
      </w:r>
      <w:r w:rsidR="00EC628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SS</w:t>
      </w:r>
      <w:r w:rsidRPr="0072674F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.156 dei Monti Lepini, km 52.2 Latina</w:t>
      </w:r>
    </w:p>
    <w:p w14:paraId="28C53BB1" w14:textId="77777777" w:rsidR="00325592" w:rsidRPr="00325592" w:rsidRDefault="00325592" w:rsidP="00325592">
      <w:pPr>
        <w:rPr>
          <w:rFonts w:asciiTheme="majorHAnsi" w:hAnsiTheme="majorHAnsi"/>
        </w:rPr>
      </w:pPr>
    </w:p>
    <w:p w14:paraId="5EC5CA42" w14:textId="02CD53C6" w:rsidR="00215D38" w:rsidRDefault="00215D38" w:rsidP="00215D38">
      <w:pPr>
        <w:spacing w:line="280" w:lineRule="exact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</w:p>
    <w:p w14:paraId="1A138FE3" w14:textId="77777777" w:rsidR="00215D38" w:rsidRDefault="00215D38" w:rsidP="00215D38">
      <w:pPr>
        <w:spacing w:line="280" w:lineRule="exact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</w:p>
    <w:p w14:paraId="56E6B4B8" w14:textId="28D71823" w:rsidR="00BF65C7" w:rsidRPr="00C654E0" w:rsidRDefault="003360A5" w:rsidP="00A52E14">
      <w:pPr>
        <w:spacing w:line="260" w:lineRule="exact"/>
        <w:ind w:firstLine="284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Nella moderna agricoltura, le risorse investite per sintetizzare le sostanze chimiche utilizzabili in agricolt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u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ra sono </w:t>
      </w:r>
      <w:proofErr w:type="gramStart"/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ingenti</w:t>
      </w:r>
      <w:r w:rsidR="00611DD1"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e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spesso </w:t>
      </w:r>
      <w:r w:rsidR="00D51E16"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antiparassitari e fertilizzanti</w:t>
      </w:r>
      <w:proofErr w:type="gramEnd"/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</w:t>
      </w:r>
      <w:r w:rsidR="00D51E16"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sono 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utilizzat</w:t>
      </w:r>
      <w:r w:rsidR="00D51E16"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i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in maniera indiscriminata con consegue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n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ze negative sull’ambiente e sulla salute dell’uomo. </w:t>
      </w:r>
    </w:p>
    <w:p w14:paraId="6C5261F5" w14:textId="77777777" w:rsidR="005F538F" w:rsidRPr="00C654E0" w:rsidRDefault="005F538F" w:rsidP="00A52E14">
      <w:pPr>
        <w:spacing w:line="260" w:lineRule="exact"/>
        <w:ind w:firstLine="284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</w:p>
    <w:p w14:paraId="190F98CC" w14:textId="667C0375" w:rsidR="005F538F" w:rsidRPr="00C654E0" w:rsidRDefault="005F538F" w:rsidP="00A52E14">
      <w:pPr>
        <w:spacing w:line="260" w:lineRule="exact"/>
        <w:ind w:firstLine="284"/>
        <w:jc w:val="both"/>
        <w:rPr>
          <w:rFonts w:asciiTheme="majorHAnsi" w:hAnsiTheme="majorHAnsi" w:cstheme="majorHAnsi"/>
          <w:sz w:val="19"/>
          <w:szCs w:val="19"/>
        </w:rPr>
      </w:pPr>
      <w:r w:rsidRPr="00C654E0">
        <w:rPr>
          <w:rFonts w:asciiTheme="majorHAnsi" w:hAnsiTheme="majorHAnsi" w:cstheme="majorHAnsi"/>
          <w:sz w:val="19"/>
          <w:szCs w:val="19"/>
        </w:rPr>
        <w:t xml:space="preserve">Negli ultimi anni gli indirizzi della politica comunitaria </w:t>
      </w:r>
      <w:r w:rsidR="0059004B">
        <w:fldChar w:fldCharType="begin"/>
      </w:r>
      <w:r w:rsidR="0059004B">
        <w:instrText xml:space="preserve"> HYPERLINK "https://food.ec.europa.eu/horizontal-topics/farm-fork-strategy_it" \t "_blank" \o "Farm to Fork" </w:instrText>
      </w:r>
      <w:r w:rsidR="0059004B">
        <w:fldChar w:fldCharType="separate"/>
      </w:r>
      <w:r w:rsidRPr="00EC6281">
        <w:rPr>
          <w:rStyle w:val="Collegamentoipertestuale"/>
          <w:rFonts w:asciiTheme="majorHAnsi" w:eastAsia="Times New Roman" w:hAnsiTheme="majorHAnsi" w:cstheme="majorHAnsi"/>
          <w:b/>
          <w:bCs/>
          <w:color w:val="007831"/>
          <w:sz w:val="19"/>
          <w:szCs w:val="19"/>
          <w:shd w:val="clear" w:color="auto" w:fill="FFFFFF"/>
        </w:rPr>
        <w:t xml:space="preserve">“Farm to </w:t>
      </w:r>
      <w:proofErr w:type="spellStart"/>
      <w:r w:rsidRPr="00EC6281">
        <w:rPr>
          <w:rStyle w:val="Collegamentoipertestuale"/>
          <w:rFonts w:asciiTheme="majorHAnsi" w:eastAsia="Times New Roman" w:hAnsiTheme="majorHAnsi" w:cstheme="majorHAnsi"/>
          <w:b/>
          <w:bCs/>
          <w:color w:val="007831"/>
          <w:sz w:val="19"/>
          <w:szCs w:val="19"/>
          <w:shd w:val="clear" w:color="auto" w:fill="FFFFFF"/>
        </w:rPr>
        <w:t>Fork</w:t>
      </w:r>
      <w:proofErr w:type="spellEnd"/>
      <w:r w:rsidRPr="00EC6281">
        <w:rPr>
          <w:rStyle w:val="Collegamentoipertestuale"/>
          <w:rFonts w:asciiTheme="majorHAnsi" w:eastAsia="Times New Roman" w:hAnsiTheme="majorHAnsi" w:cstheme="majorHAnsi"/>
          <w:b/>
          <w:bCs/>
          <w:color w:val="007831"/>
          <w:sz w:val="19"/>
          <w:szCs w:val="19"/>
          <w:shd w:val="clear" w:color="auto" w:fill="FFFFFF"/>
        </w:rPr>
        <w:t>”</w:t>
      </w:r>
      <w:r w:rsidR="0059004B">
        <w:rPr>
          <w:rStyle w:val="Collegamentoipertestuale"/>
          <w:rFonts w:asciiTheme="majorHAnsi" w:eastAsia="Times New Roman" w:hAnsiTheme="majorHAnsi" w:cstheme="majorHAnsi"/>
          <w:b/>
          <w:bCs/>
          <w:color w:val="007831"/>
          <w:sz w:val="19"/>
          <w:szCs w:val="19"/>
          <w:shd w:val="clear" w:color="auto" w:fill="FFFFFF"/>
        </w:rPr>
        <w:fldChar w:fldCharType="end"/>
      </w:r>
      <w:r w:rsidR="00EC6281">
        <w:rPr>
          <w:rFonts w:asciiTheme="majorHAnsi" w:eastAsia="Times New Roman" w:hAnsiTheme="majorHAnsi" w:cstheme="majorHAnsi"/>
          <w:b/>
          <w:bCs/>
          <w:sz w:val="19"/>
          <w:szCs w:val="19"/>
        </w:rPr>
        <w:t xml:space="preserve"> </w:t>
      </w:r>
      <w:r w:rsidRPr="00EC6281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e</w:t>
      </w:r>
      <w:r w:rsidRPr="00EC6281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shd w:val="clear" w:color="auto" w:fill="FFFFFF"/>
        </w:rPr>
        <w:t> </w:t>
      </w:r>
      <w:r w:rsidR="0059004B">
        <w:fldChar w:fldCharType="begin"/>
      </w:r>
      <w:r w:rsidR="0059004B">
        <w:instrText xml:space="preserve"> HYPERLINK "https://commission.europa.eu/strategy-and-policy/priorities-2019-2024/european-green-deal_it" \t "_blank" \o "Green deal" </w:instrText>
      </w:r>
      <w:r w:rsidR="0059004B">
        <w:fldChar w:fldCharType="separate"/>
      </w:r>
      <w:r w:rsidRPr="00EC6281">
        <w:rPr>
          <w:rStyle w:val="Collegamentoipertestuale"/>
          <w:rFonts w:asciiTheme="majorHAnsi" w:eastAsia="Times New Roman" w:hAnsiTheme="majorHAnsi" w:cstheme="majorHAnsi"/>
          <w:b/>
          <w:bCs/>
          <w:color w:val="007831"/>
          <w:sz w:val="19"/>
          <w:szCs w:val="19"/>
          <w:shd w:val="clear" w:color="auto" w:fill="FFFFFF"/>
        </w:rPr>
        <w:t>“Green deal”</w:t>
      </w:r>
      <w:r w:rsidR="0059004B">
        <w:rPr>
          <w:rStyle w:val="Collegamentoipertestuale"/>
          <w:rFonts w:asciiTheme="majorHAnsi" w:eastAsia="Times New Roman" w:hAnsiTheme="majorHAnsi" w:cstheme="majorHAnsi"/>
          <w:b/>
          <w:bCs/>
          <w:color w:val="007831"/>
          <w:sz w:val="19"/>
          <w:szCs w:val="19"/>
          <w:shd w:val="clear" w:color="auto" w:fill="FFFFFF"/>
        </w:rPr>
        <w:fldChar w:fldCharType="end"/>
      </w:r>
      <w:r w:rsidRPr="00C654E0">
        <w:rPr>
          <w:rFonts w:asciiTheme="majorHAnsi" w:eastAsia="Times New Roman" w:hAnsiTheme="majorHAnsi" w:cstheme="majorHAnsi"/>
          <w:sz w:val="19"/>
          <w:szCs w:val="19"/>
        </w:rPr>
        <w:t xml:space="preserve"> </w:t>
      </w:r>
      <w:r w:rsidRPr="00C654E0">
        <w:rPr>
          <w:rFonts w:asciiTheme="majorHAnsi" w:hAnsiTheme="majorHAnsi" w:cstheme="majorHAnsi"/>
          <w:sz w:val="19"/>
          <w:szCs w:val="19"/>
        </w:rPr>
        <w:t>hanno generato un interesse crescente per le sostanze naturali contenenti molecole bioattive in grado di esplicare attività ant</w:t>
      </w:r>
      <w:r w:rsidRPr="00C654E0">
        <w:rPr>
          <w:rFonts w:asciiTheme="majorHAnsi" w:hAnsiTheme="majorHAnsi" w:cstheme="majorHAnsi"/>
          <w:sz w:val="19"/>
          <w:szCs w:val="19"/>
        </w:rPr>
        <w:t>i</w:t>
      </w:r>
      <w:r w:rsidRPr="00C654E0">
        <w:rPr>
          <w:rFonts w:asciiTheme="majorHAnsi" w:hAnsiTheme="majorHAnsi" w:cstheme="majorHAnsi"/>
          <w:sz w:val="19"/>
          <w:szCs w:val="19"/>
        </w:rPr>
        <w:t>microbiche e si è visto come gli oli essenziali possono costituire una valida alternativa all’uso dei pesticidi co</w:t>
      </w:r>
      <w:r w:rsidRPr="00C654E0">
        <w:rPr>
          <w:rFonts w:asciiTheme="majorHAnsi" w:hAnsiTheme="majorHAnsi" w:cstheme="majorHAnsi"/>
          <w:sz w:val="19"/>
          <w:szCs w:val="19"/>
        </w:rPr>
        <w:t>n</w:t>
      </w:r>
      <w:r w:rsidRPr="00C654E0">
        <w:rPr>
          <w:rFonts w:asciiTheme="majorHAnsi" w:hAnsiTheme="majorHAnsi" w:cstheme="majorHAnsi"/>
          <w:sz w:val="19"/>
          <w:szCs w:val="19"/>
        </w:rPr>
        <w:t>venzionali.</w:t>
      </w:r>
    </w:p>
    <w:p w14:paraId="52AC1DD5" w14:textId="77777777" w:rsidR="00BF65C7" w:rsidRPr="00C654E0" w:rsidRDefault="00BF65C7" w:rsidP="00A52E14">
      <w:pPr>
        <w:spacing w:line="260" w:lineRule="exact"/>
        <w:ind w:firstLine="284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</w:p>
    <w:p w14:paraId="075DD5B7" w14:textId="77777777" w:rsidR="005F538F" w:rsidRPr="00C654E0" w:rsidRDefault="005F538F" w:rsidP="00A52E14">
      <w:pPr>
        <w:spacing w:line="260" w:lineRule="exact"/>
        <w:ind w:firstLine="284"/>
        <w:jc w:val="both"/>
        <w:rPr>
          <w:rFonts w:asciiTheme="majorHAnsi" w:hAnsiTheme="majorHAnsi" w:cstheme="majorHAnsi"/>
          <w:sz w:val="19"/>
          <w:szCs w:val="19"/>
        </w:rPr>
      </w:pPr>
      <w:r w:rsidRPr="00C654E0">
        <w:rPr>
          <w:rFonts w:asciiTheme="majorHAnsi" w:hAnsiTheme="majorHAnsi" w:cstheme="majorHAnsi"/>
          <w:sz w:val="19"/>
          <w:szCs w:val="19"/>
        </w:rPr>
        <w:t xml:space="preserve">Nell’ambito del progetto di ricerca </w:t>
      </w:r>
      <w:proofErr w:type="spellStart"/>
      <w:r w:rsidRPr="00C654E0">
        <w:rPr>
          <w:rFonts w:asciiTheme="majorHAnsi" w:hAnsiTheme="majorHAnsi" w:cstheme="majorHAnsi"/>
          <w:b/>
          <w:sz w:val="19"/>
          <w:szCs w:val="19"/>
        </w:rPr>
        <w:t>EcoDif</w:t>
      </w:r>
      <w:proofErr w:type="spellEnd"/>
      <w:r w:rsidRPr="00C654E0">
        <w:rPr>
          <w:rFonts w:asciiTheme="majorHAnsi" w:hAnsiTheme="majorHAnsi" w:cstheme="majorHAnsi"/>
          <w:b/>
          <w:sz w:val="19"/>
          <w:szCs w:val="19"/>
        </w:rPr>
        <w:t xml:space="preserve"> </w:t>
      </w:r>
      <w:r w:rsidRPr="00C654E0">
        <w:rPr>
          <w:rFonts w:asciiTheme="majorHAnsi" w:hAnsiTheme="majorHAnsi" w:cstheme="majorHAnsi"/>
          <w:sz w:val="19"/>
          <w:szCs w:val="19"/>
        </w:rPr>
        <w:t xml:space="preserve">(Sistemi ecosostenibili per la difesa delle ortive), </w:t>
      </w:r>
      <w:r w:rsidRPr="00C654E0">
        <w:rPr>
          <w:rFonts w:asciiTheme="majorHAnsi" w:hAnsiTheme="majorHAnsi" w:cstheme="majorHAnsi"/>
          <w:b/>
          <w:sz w:val="19"/>
          <w:szCs w:val="19"/>
        </w:rPr>
        <w:t>venerdì 1 d</w:t>
      </w:r>
      <w:r w:rsidRPr="00C654E0">
        <w:rPr>
          <w:rFonts w:asciiTheme="majorHAnsi" w:hAnsiTheme="majorHAnsi" w:cstheme="majorHAnsi"/>
          <w:b/>
          <w:sz w:val="19"/>
          <w:szCs w:val="19"/>
        </w:rPr>
        <w:t>i</w:t>
      </w:r>
      <w:r w:rsidRPr="00C654E0">
        <w:rPr>
          <w:rFonts w:asciiTheme="majorHAnsi" w:hAnsiTheme="majorHAnsi" w:cstheme="majorHAnsi"/>
          <w:b/>
          <w:sz w:val="19"/>
          <w:szCs w:val="19"/>
        </w:rPr>
        <w:t>cembre</w:t>
      </w:r>
      <w:r w:rsidRPr="00C654E0">
        <w:rPr>
          <w:rFonts w:asciiTheme="majorHAnsi" w:hAnsiTheme="majorHAnsi" w:cstheme="majorHAnsi"/>
          <w:sz w:val="19"/>
          <w:szCs w:val="19"/>
        </w:rPr>
        <w:t xml:space="preserve"> presso il Consorzio Provinciale di Latina, </w:t>
      </w:r>
      <w:proofErr w:type="gramStart"/>
      <w:r w:rsidRPr="00C45F7D">
        <w:rPr>
          <w:rFonts w:asciiTheme="majorHAnsi" w:hAnsiTheme="majorHAnsi" w:cstheme="majorHAnsi"/>
          <w:b/>
          <w:bCs/>
          <w:sz w:val="19"/>
          <w:szCs w:val="19"/>
        </w:rPr>
        <w:t>saranno presentati</w:t>
      </w:r>
      <w:proofErr w:type="gramEnd"/>
      <w:r w:rsidRPr="00C45F7D">
        <w:rPr>
          <w:rFonts w:asciiTheme="majorHAnsi" w:hAnsiTheme="majorHAnsi" w:cstheme="majorHAnsi"/>
          <w:b/>
          <w:bCs/>
          <w:sz w:val="19"/>
          <w:szCs w:val="19"/>
        </w:rPr>
        <w:t xml:space="preserve"> i risultati di due anni di ricerca</w:t>
      </w:r>
      <w:r w:rsidRPr="00C654E0">
        <w:rPr>
          <w:rFonts w:asciiTheme="majorHAnsi" w:hAnsiTheme="majorHAnsi" w:cstheme="majorHAnsi"/>
          <w:sz w:val="19"/>
          <w:szCs w:val="19"/>
        </w:rPr>
        <w:t xml:space="preserve"> </w:t>
      </w:r>
      <w:r w:rsidRPr="00215D38">
        <w:rPr>
          <w:rFonts w:asciiTheme="majorHAnsi" w:hAnsiTheme="majorHAnsi" w:cstheme="majorHAnsi"/>
          <w:b/>
          <w:bCs/>
          <w:sz w:val="19"/>
          <w:szCs w:val="19"/>
        </w:rPr>
        <w:t>sull’uso di sostanze naturali per il controllo delle patologie della parte aerea</w:t>
      </w:r>
      <w:r w:rsidRPr="00C654E0">
        <w:rPr>
          <w:rFonts w:asciiTheme="majorHAnsi" w:hAnsiTheme="majorHAnsi" w:cstheme="majorHAnsi"/>
          <w:sz w:val="19"/>
          <w:szCs w:val="19"/>
        </w:rPr>
        <w:t>, una strategia di difesa integrata con l’utilizzo di oli essenziali per il contenimento dell’oidio su melone.</w:t>
      </w:r>
    </w:p>
    <w:p w14:paraId="2194B72A" w14:textId="77777777" w:rsidR="00325592" w:rsidRPr="00C654E0" w:rsidRDefault="00325592" w:rsidP="00A52E14">
      <w:pPr>
        <w:spacing w:line="260" w:lineRule="exact"/>
        <w:ind w:firstLine="284"/>
        <w:jc w:val="both"/>
        <w:rPr>
          <w:rFonts w:asciiTheme="majorHAnsi" w:hAnsiTheme="majorHAnsi" w:cstheme="majorHAnsi"/>
          <w:sz w:val="19"/>
          <w:szCs w:val="19"/>
        </w:rPr>
      </w:pPr>
    </w:p>
    <w:p w14:paraId="76DB195C" w14:textId="1B2660D5" w:rsidR="00325592" w:rsidRPr="00C654E0" w:rsidRDefault="00325592" w:rsidP="00A52E14">
      <w:pPr>
        <w:spacing w:line="260" w:lineRule="exact"/>
        <w:ind w:firstLine="284"/>
        <w:jc w:val="both"/>
        <w:rPr>
          <w:rFonts w:asciiTheme="majorHAnsi" w:hAnsiTheme="majorHAnsi" w:cstheme="majorHAnsi"/>
          <w:sz w:val="19"/>
          <w:szCs w:val="19"/>
        </w:rPr>
      </w:pPr>
      <w:r w:rsidRPr="00C654E0">
        <w:rPr>
          <w:rFonts w:asciiTheme="majorHAnsi" w:hAnsiTheme="majorHAnsi" w:cstheme="majorHAnsi"/>
          <w:sz w:val="19"/>
          <w:szCs w:val="19"/>
        </w:rPr>
        <w:t xml:space="preserve">L’incontro sarà occasione di confronto sul tema </w:t>
      </w:r>
      <w:r w:rsidR="00C870BB" w:rsidRPr="00C654E0">
        <w:rPr>
          <w:rFonts w:asciiTheme="majorHAnsi" w:hAnsiTheme="majorHAnsi" w:cstheme="majorHAnsi"/>
          <w:sz w:val="19"/>
          <w:szCs w:val="19"/>
        </w:rPr>
        <w:t xml:space="preserve">dell’agricoltura sostenibile </w:t>
      </w:r>
      <w:r w:rsidR="006D12A8" w:rsidRPr="00C654E0">
        <w:rPr>
          <w:rFonts w:asciiTheme="majorHAnsi" w:hAnsiTheme="majorHAnsi" w:cstheme="majorHAnsi"/>
          <w:sz w:val="19"/>
          <w:szCs w:val="19"/>
        </w:rPr>
        <w:t>e delle potenzialità delle s</w:t>
      </w:r>
      <w:r w:rsidR="006D12A8" w:rsidRPr="00C654E0">
        <w:rPr>
          <w:rFonts w:asciiTheme="majorHAnsi" w:hAnsiTheme="majorHAnsi" w:cstheme="majorHAnsi"/>
          <w:sz w:val="19"/>
          <w:szCs w:val="19"/>
        </w:rPr>
        <w:t>o</w:t>
      </w:r>
      <w:r w:rsidR="006D12A8" w:rsidRPr="00C654E0">
        <w:rPr>
          <w:rFonts w:asciiTheme="majorHAnsi" w:hAnsiTheme="majorHAnsi" w:cstheme="majorHAnsi"/>
          <w:sz w:val="19"/>
          <w:szCs w:val="19"/>
        </w:rPr>
        <w:t xml:space="preserve">stanze naturali per vincere </w:t>
      </w:r>
      <w:r w:rsidR="00C870BB" w:rsidRPr="00C654E0">
        <w:rPr>
          <w:rFonts w:asciiTheme="majorHAnsi" w:hAnsiTheme="majorHAnsi" w:cstheme="majorHAnsi"/>
          <w:sz w:val="19"/>
          <w:szCs w:val="19"/>
        </w:rPr>
        <w:t>le nuove sfide</w:t>
      </w:r>
      <w:r w:rsidR="0059004B">
        <w:rPr>
          <w:rFonts w:asciiTheme="majorHAnsi" w:hAnsiTheme="majorHAnsi" w:cstheme="majorHAnsi"/>
          <w:sz w:val="19"/>
          <w:szCs w:val="19"/>
        </w:rPr>
        <w:t>,</w:t>
      </w:r>
      <w:r w:rsidR="0059004B" w:rsidRPr="0059004B">
        <w:rPr>
          <w:rFonts w:asciiTheme="majorHAnsi" w:hAnsiTheme="majorHAnsi" w:cstheme="majorHAnsi"/>
          <w:sz w:val="19"/>
          <w:szCs w:val="19"/>
        </w:rPr>
        <w:t xml:space="preserve"> </w:t>
      </w:r>
      <w:r w:rsidR="0059004B" w:rsidRPr="00C654E0">
        <w:rPr>
          <w:rFonts w:asciiTheme="majorHAnsi" w:hAnsiTheme="majorHAnsi" w:cstheme="majorHAnsi"/>
          <w:sz w:val="19"/>
          <w:szCs w:val="19"/>
        </w:rPr>
        <w:t>tra tutti i protagonisti della produzione agricola: ricercatori, agr</w:t>
      </w:r>
      <w:r w:rsidR="0059004B" w:rsidRPr="00C654E0">
        <w:rPr>
          <w:rFonts w:asciiTheme="majorHAnsi" w:hAnsiTheme="majorHAnsi" w:cstheme="majorHAnsi"/>
          <w:sz w:val="19"/>
          <w:szCs w:val="19"/>
        </w:rPr>
        <w:t>o</w:t>
      </w:r>
      <w:r w:rsidR="0059004B" w:rsidRPr="00C654E0">
        <w:rPr>
          <w:rFonts w:asciiTheme="majorHAnsi" w:hAnsiTheme="majorHAnsi" w:cstheme="majorHAnsi"/>
          <w:sz w:val="19"/>
          <w:szCs w:val="19"/>
        </w:rPr>
        <w:t xml:space="preserve">nomi, aziende </w:t>
      </w:r>
      <w:proofErr w:type="gramStart"/>
      <w:r w:rsidR="0059004B" w:rsidRPr="00C654E0">
        <w:rPr>
          <w:rFonts w:asciiTheme="majorHAnsi" w:hAnsiTheme="majorHAnsi" w:cstheme="majorHAnsi"/>
          <w:sz w:val="19"/>
          <w:szCs w:val="19"/>
        </w:rPr>
        <w:t>agricole</w:t>
      </w:r>
      <w:proofErr w:type="gramEnd"/>
      <w:r w:rsidR="0059004B" w:rsidRPr="00C654E0">
        <w:rPr>
          <w:rFonts w:asciiTheme="majorHAnsi" w:hAnsiTheme="majorHAnsi" w:cstheme="majorHAnsi"/>
          <w:sz w:val="19"/>
          <w:szCs w:val="19"/>
        </w:rPr>
        <w:t xml:space="preserve">, produttori di </w:t>
      </w:r>
      <w:proofErr w:type="spellStart"/>
      <w:r w:rsidR="0059004B" w:rsidRPr="00C654E0">
        <w:rPr>
          <w:rFonts w:asciiTheme="majorHAnsi" w:hAnsiTheme="majorHAnsi" w:cstheme="majorHAnsi"/>
          <w:sz w:val="19"/>
          <w:szCs w:val="19"/>
        </w:rPr>
        <w:t>fitonutrienti</w:t>
      </w:r>
      <w:proofErr w:type="spellEnd"/>
      <w:r w:rsidRPr="00C654E0">
        <w:rPr>
          <w:rFonts w:asciiTheme="majorHAnsi" w:hAnsiTheme="majorHAnsi" w:cstheme="majorHAnsi"/>
          <w:sz w:val="19"/>
          <w:szCs w:val="19"/>
        </w:rPr>
        <w:t xml:space="preserve">. </w:t>
      </w:r>
    </w:p>
    <w:p w14:paraId="4E68D3D5" w14:textId="5846E2F3" w:rsidR="00325592" w:rsidRDefault="00325592" w:rsidP="00A52E14">
      <w:pPr>
        <w:spacing w:line="260" w:lineRule="exact"/>
        <w:jc w:val="both"/>
        <w:rPr>
          <w:rFonts w:asciiTheme="majorHAnsi" w:hAnsiTheme="majorHAnsi" w:cstheme="majorHAnsi"/>
          <w:sz w:val="19"/>
          <w:szCs w:val="19"/>
        </w:rPr>
      </w:pPr>
    </w:p>
    <w:p w14:paraId="327D5A72" w14:textId="77777777" w:rsidR="003F78B4" w:rsidRPr="00C654E0" w:rsidRDefault="003F78B4" w:rsidP="00A52E14">
      <w:pPr>
        <w:spacing w:line="260" w:lineRule="exact"/>
        <w:jc w:val="both"/>
        <w:rPr>
          <w:rFonts w:asciiTheme="majorHAnsi" w:hAnsiTheme="majorHAnsi" w:cstheme="majorHAnsi"/>
          <w:sz w:val="19"/>
          <w:szCs w:val="19"/>
        </w:rPr>
      </w:pPr>
    </w:p>
    <w:p w14:paraId="2B08019C" w14:textId="77777777" w:rsidR="004878F9" w:rsidRDefault="00A52E14" w:rsidP="004878F9">
      <w:pPr>
        <w:spacing w:line="260" w:lineRule="exact"/>
        <w:ind w:left="284"/>
        <w:rPr>
          <w:rFonts w:asciiTheme="majorHAnsi" w:hAnsiTheme="majorHAnsi" w:cstheme="majorHAnsi"/>
          <w:bCs/>
          <w:sz w:val="19"/>
          <w:szCs w:val="19"/>
        </w:rPr>
      </w:pPr>
      <w:proofErr w:type="gramStart"/>
      <w:r w:rsidRPr="00A52E14">
        <w:rPr>
          <w:rFonts w:asciiTheme="majorHAnsi" w:hAnsiTheme="majorHAnsi" w:cstheme="majorHAnsi"/>
          <w:bCs/>
          <w:sz w:val="19"/>
          <w:szCs w:val="19"/>
        </w:rPr>
        <w:t>CHI</w:t>
      </w:r>
      <w:proofErr w:type="gramEnd"/>
      <w:r w:rsidRPr="00A52E14">
        <w:rPr>
          <w:rFonts w:asciiTheme="majorHAnsi" w:hAnsiTheme="majorHAnsi" w:cstheme="majorHAnsi"/>
          <w:bCs/>
          <w:sz w:val="19"/>
          <w:szCs w:val="19"/>
        </w:rPr>
        <w:t xml:space="preserve"> INTERVERRÀ</w:t>
      </w:r>
    </w:p>
    <w:p w14:paraId="42579A64" w14:textId="6D329184" w:rsidR="00325592" w:rsidRPr="00C654E0" w:rsidRDefault="00225BF2" w:rsidP="004878F9">
      <w:pPr>
        <w:spacing w:line="260" w:lineRule="exact"/>
        <w:ind w:left="284"/>
        <w:rPr>
          <w:rFonts w:asciiTheme="majorHAnsi" w:hAnsiTheme="majorHAnsi" w:cstheme="majorHAnsi"/>
          <w:sz w:val="19"/>
          <w:szCs w:val="19"/>
        </w:rPr>
      </w:pPr>
      <w:r w:rsidRPr="00A52E14">
        <w:rPr>
          <w:rFonts w:asciiTheme="majorHAnsi" w:hAnsiTheme="majorHAnsi" w:cstheme="majorHAnsi"/>
          <w:b/>
          <w:bCs/>
          <w:sz w:val="19"/>
          <w:szCs w:val="19"/>
        </w:rPr>
        <w:t>Roberto Tempesta</w:t>
      </w:r>
      <w:r w:rsidR="004878F9">
        <w:rPr>
          <w:rFonts w:asciiTheme="majorHAnsi" w:hAnsiTheme="majorHAnsi" w:cstheme="majorHAnsi"/>
          <w:sz w:val="19"/>
          <w:szCs w:val="19"/>
        </w:rPr>
        <w:t xml:space="preserve"> - </w:t>
      </w:r>
      <w:r w:rsidRPr="00C654E0">
        <w:rPr>
          <w:rFonts w:asciiTheme="majorHAnsi" w:hAnsiTheme="majorHAnsi" w:cstheme="majorHAnsi"/>
          <w:sz w:val="19"/>
          <w:szCs w:val="19"/>
        </w:rPr>
        <w:t>presidente CAP Latina</w:t>
      </w:r>
    </w:p>
    <w:p w14:paraId="0FFF9ABB" w14:textId="1ED1DEC1" w:rsidR="00225BF2" w:rsidRPr="00C654E0" w:rsidRDefault="00225BF2" w:rsidP="004878F9">
      <w:pPr>
        <w:spacing w:line="260" w:lineRule="exact"/>
        <w:ind w:left="284"/>
        <w:rPr>
          <w:rFonts w:asciiTheme="majorHAnsi" w:hAnsiTheme="majorHAnsi" w:cstheme="majorHAnsi"/>
          <w:sz w:val="19"/>
          <w:szCs w:val="19"/>
        </w:rPr>
      </w:pPr>
      <w:r w:rsidRPr="00A52E14">
        <w:rPr>
          <w:rFonts w:asciiTheme="majorHAnsi" w:hAnsiTheme="majorHAnsi" w:cstheme="majorHAnsi"/>
          <w:b/>
          <w:bCs/>
          <w:sz w:val="19"/>
          <w:szCs w:val="19"/>
        </w:rPr>
        <w:t>Alessandro Infantino</w:t>
      </w:r>
      <w:r w:rsidR="004878F9">
        <w:rPr>
          <w:rFonts w:asciiTheme="majorHAnsi" w:hAnsiTheme="majorHAnsi" w:cstheme="majorHAnsi"/>
          <w:sz w:val="19"/>
          <w:szCs w:val="19"/>
        </w:rPr>
        <w:t xml:space="preserve"> - </w:t>
      </w:r>
      <w:r w:rsidRPr="00C654E0">
        <w:rPr>
          <w:rFonts w:asciiTheme="majorHAnsi" w:hAnsiTheme="majorHAnsi" w:cstheme="majorHAnsi"/>
          <w:sz w:val="19"/>
          <w:szCs w:val="19"/>
        </w:rPr>
        <w:t>Crea DC</w:t>
      </w:r>
    </w:p>
    <w:p w14:paraId="35CAC3F9" w14:textId="242B01D7" w:rsidR="00325592" w:rsidRPr="00C654E0" w:rsidRDefault="00225BF2" w:rsidP="004878F9">
      <w:pPr>
        <w:spacing w:line="260" w:lineRule="exact"/>
        <w:ind w:left="284"/>
        <w:rPr>
          <w:rFonts w:asciiTheme="majorHAnsi" w:hAnsiTheme="majorHAnsi" w:cstheme="majorHAnsi"/>
          <w:sz w:val="19"/>
          <w:szCs w:val="19"/>
        </w:rPr>
      </w:pPr>
      <w:r w:rsidRPr="00A52E14">
        <w:rPr>
          <w:rFonts w:asciiTheme="majorHAnsi" w:hAnsiTheme="majorHAnsi" w:cstheme="majorHAnsi"/>
          <w:b/>
          <w:bCs/>
          <w:sz w:val="19"/>
          <w:szCs w:val="19"/>
        </w:rPr>
        <w:t>Lucia Donnarumma</w:t>
      </w:r>
      <w:r w:rsidR="004878F9">
        <w:rPr>
          <w:rFonts w:asciiTheme="majorHAnsi" w:hAnsiTheme="majorHAnsi" w:cstheme="majorHAnsi"/>
          <w:sz w:val="19"/>
          <w:szCs w:val="19"/>
        </w:rPr>
        <w:t xml:space="preserve"> - </w:t>
      </w:r>
      <w:r w:rsidRPr="00C654E0">
        <w:rPr>
          <w:rFonts w:asciiTheme="majorHAnsi" w:hAnsiTheme="majorHAnsi" w:cstheme="majorHAnsi"/>
          <w:sz w:val="19"/>
          <w:szCs w:val="19"/>
        </w:rPr>
        <w:t>Crea DC</w:t>
      </w:r>
    </w:p>
    <w:p w14:paraId="066F93C0" w14:textId="6398F20F" w:rsidR="00225BF2" w:rsidRPr="00C654E0" w:rsidRDefault="00225BF2" w:rsidP="004878F9">
      <w:pPr>
        <w:spacing w:line="260" w:lineRule="exact"/>
        <w:ind w:left="284"/>
        <w:rPr>
          <w:rFonts w:asciiTheme="majorHAnsi" w:hAnsiTheme="majorHAnsi" w:cstheme="majorHAnsi"/>
          <w:sz w:val="19"/>
          <w:szCs w:val="19"/>
        </w:rPr>
      </w:pPr>
      <w:r w:rsidRPr="00A52E14">
        <w:rPr>
          <w:rFonts w:asciiTheme="majorHAnsi" w:hAnsiTheme="majorHAnsi" w:cstheme="majorHAnsi"/>
          <w:b/>
          <w:bCs/>
          <w:sz w:val="19"/>
          <w:szCs w:val="19"/>
        </w:rPr>
        <w:t>Enrico Barcella</w:t>
      </w:r>
      <w:r w:rsidRPr="00C654E0">
        <w:rPr>
          <w:rFonts w:asciiTheme="majorHAnsi" w:hAnsiTheme="majorHAnsi" w:cstheme="majorHAnsi"/>
          <w:sz w:val="19"/>
          <w:szCs w:val="19"/>
        </w:rPr>
        <w:t xml:space="preserve"> </w:t>
      </w:r>
      <w:r w:rsidR="00A52E14">
        <w:rPr>
          <w:rFonts w:asciiTheme="majorHAnsi" w:hAnsiTheme="majorHAnsi" w:cstheme="majorHAnsi"/>
          <w:sz w:val="19"/>
          <w:szCs w:val="19"/>
        </w:rPr>
        <w:t>-</w:t>
      </w:r>
      <w:r w:rsidRPr="00C654E0">
        <w:rPr>
          <w:rFonts w:asciiTheme="majorHAnsi" w:hAnsiTheme="majorHAnsi" w:cstheme="majorHAnsi"/>
          <w:sz w:val="19"/>
          <w:szCs w:val="19"/>
        </w:rPr>
        <w:t xml:space="preserve"> Agronomo</w:t>
      </w:r>
    </w:p>
    <w:p w14:paraId="050E5E25" w14:textId="5B09A889" w:rsidR="00225BF2" w:rsidRPr="00C654E0" w:rsidRDefault="00225BF2" w:rsidP="004878F9">
      <w:pPr>
        <w:spacing w:line="260" w:lineRule="exact"/>
        <w:ind w:left="284"/>
        <w:rPr>
          <w:rFonts w:asciiTheme="majorHAnsi" w:hAnsiTheme="majorHAnsi" w:cstheme="majorHAnsi"/>
          <w:sz w:val="19"/>
          <w:szCs w:val="19"/>
        </w:rPr>
      </w:pPr>
      <w:r w:rsidRPr="00A52E14">
        <w:rPr>
          <w:rFonts w:asciiTheme="majorHAnsi" w:hAnsiTheme="majorHAnsi" w:cstheme="majorHAnsi"/>
          <w:b/>
          <w:bCs/>
          <w:sz w:val="19"/>
          <w:szCs w:val="19"/>
        </w:rPr>
        <w:t>Jessica Girardi</w:t>
      </w:r>
      <w:r w:rsidRPr="00C654E0">
        <w:rPr>
          <w:rFonts w:asciiTheme="majorHAnsi" w:hAnsiTheme="majorHAnsi" w:cstheme="majorHAnsi"/>
          <w:sz w:val="19"/>
          <w:szCs w:val="19"/>
        </w:rPr>
        <w:t xml:space="preserve"> </w:t>
      </w:r>
      <w:r w:rsidR="00A52E14">
        <w:rPr>
          <w:rFonts w:asciiTheme="majorHAnsi" w:hAnsiTheme="majorHAnsi" w:cstheme="majorHAnsi"/>
          <w:sz w:val="19"/>
          <w:szCs w:val="19"/>
        </w:rPr>
        <w:t>-</w:t>
      </w:r>
      <w:r w:rsidRPr="00C654E0">
        <w:rPr>
          <w:rFonts w:asciiTheme="majorHAnsi" w:hAnsiTheme="majorHAnsi" w:cstheme="majorHAnsi"/>
          <w:sz w:val="19"/>
          <w:szCs w:val="19"/>
        </w:rPr>
        <w:t xml:space="preserve"> Ricercatrice, produttrice di formulati contenenti oli essenziali</w:t>
      </w:r>
    </w:p>
    <w:p w14:paraId="3CE67D3F" w14:textId="5D83E023" w:rsidR="00225BF2" w:rsidRPr="00C654E0" w:rsidRDefault="00225BF2" w:rsidP="004878F9">
      <w:pPr>
        <w:spacing w:line="260" w:lineRule="exact"/>
        <w:ind w:left="284"/>
        <w:rPr>
          <w:rFonts w:asciiTheme="majorHAnsi" w:hAnsiTheme="majorHAnsi" w:cstheme="majorHAnsi"/>
          <w:sz w:val="19"/>
          <w:szCs w:val="19"/>
        </w:rPr>
      </w:pPr>
      <w:r w:rsidRPr="00A52E14">
        <w:rPr>
          <w:rFonts w:asciiTheme="majorHAnsi" w:hAnsiTheme="majorHAnsi" w:cstheme="majorHAnsi"/>
          <w:b/>
          <w:bCs/>
          <w:sz w:val="19"/>
          <w:szCs w:val="19"/>
        </w:rPr>
        <w:t>Simone Ferrari</w:t>
      </w:r>
      <w:r w:rsidRPr="00C654E0">
        <w:rPr>
          <w:rFonts w:asciiTheme="majorHAnsi" w:hAnsiTheme="majorHAnsi" w:cstheme="majorHAnsi"/>
          <w:sz w:val="19"/>
          <w:szCs w:val="19"/>
        </w:rPr>
        <w:t xml:space="preserve"> </w:t>
      </w:r>
      <w:r w:rsidR="00A52E14">
        <w:rPr>
          <w:rFonts w:asciiTheme="majorHAnsi" w:hAnsiTheme="majorHAnsi" w:cstheme="majorHAnsi"/>
          <w:sz w:val="19"/>
          <w:szCs w:val="19"/>
        </w:rPr>
        <w:t>-</w:t>
      </w:r>
      <w:r w:rsidRPr="00C654E0">
        <w:rPr>
          <w:rFonts w:asciiTheme="majorHAnsi" w:hAnsiTheme="majorHAnsi" w:cstheme="majorHAnsi"/>
          <w:sz w:val="19"/>
          <w:szCs w:val="19"/>
        </w:rPr>
        <w:t xml:space="preserve"> </w:t>
      </w:r>
      <w:proofErr w:type="gramStart"/>
      <w:r w:rsidRPr="00C654E0">
        <w:rPr>
          <w:rFonts w:asciiTheme="majorHAnsi" w:hAnsiTheme="majorHAnsi" w:cstheme="majorHAnsi"/>
          <w:sz w:val="19"/>
          <w:szCs w:val="19"/>
        </w:rPr>
        <w:t>Professore</w:t>
      </w:r>
      <w:proofErr w:type="gramEnd"/>
      <w:r w:rsidRPr="00C654E0">
        <w:rPr>
          <w:rFonts w:asciiTheme="majorHAnsi" w:hAnsiTheme="majorHAnsi" w:cstheme="majorHAnsi"/>
          <w:sz w:val="19"/>
          <w:szCs w:val="19"/>
        </w:rPr>
        <w:t xml:space="preserve"> La Sapienza</w:t>
      </w:r>
    </w:p>
    <w:p w14:paraId="162558C8" w14:textId="0ADEDDDD" w:rsidR="00225BF2" w:rsidRPr="00C654E0" w:rsidRDefault="00225BF2" w:rsidP="004878F9">
      <w:pPr>
        <w:spacing w:line="260" w:lineRule="exact"/>
        <w:ind w:left="284"/>
        <w:rPr>
          <w:rFonts w:asciiTheme="majorHAnsi" w:hAnsiTheme="majorHAnsi" w:cstheme="majorHAnsi"/>
          <w:sz w:val="19"/>
          <w:szCs w:val="19"/>
        </w:rPr>
      </w:pPr>
      <w:r w:rsidRPr="00A52E14">
        <w:rPr>
          <w:rFonts w:asciiTheme="majorHAnsi" w:hAnsiTheme="majorHAnsi" w:cstheme="majorHAnsi"/>
          <w:b/>
          <w:bCs/>
          <w:sz w:val="19"/>
          <w:szCs w:val="19"/>
        </w:rPr>
        <w:t xml:space="preserve">Claudio </w:t>
      </w:r>
      <w:proofErr w:type="spellStart"/>
      <w:r w:rsidRPr="00A52E14">
        <w:rPr>
          <w:rFonts w:asciiTheme="majorHAnsi" w:hAnsiTheme="majorHAnsi" w:cstheme="majorHAnsi"/>
          <w:b/>
          <w:bCs/>
          <w:sz w:val="19"/>
          <w:szCs w:val="19"/>
        </w:rPr>
        <w:t>Caramadre</w:t>
      </w:r>
      <w:proofErr w:type="spellEnd"/>
      <w:r w:rsidRPr="00C654E0">
        <w:rPr>
          <w:rFonts w:asciiTheme="majorHAnsi" w:hAnsiTheme="majorHAnsi" w:cstheme="majorHAnsi"/>
          <w:sz w:val="19"/>
          <w:szCs w:val="19"/>
        </w:rPr>
        <w:t xml:space="preserve"> </w:t>
      </w:r>
      <w:r w:rsidR="00A52E14">
        <w:rPr>
          <w:rFonts w:asciiTheme="majorHAnsi" w:hAnsiTheme="majorHAnsi" w:cstheme="majorHAnsi"/>
          <w:sz w:val="19"/>
          <w:szCs w:val="19"/>
        </w:rPr>
        <w:t>-</w:t>
      </w:r>
      <w:r w:rsidRPr="00C654E0">
        <w:rPr>
          <w:rFonts w:asciiTheme="majorHAnsi" w:hAnsiTheme="majorHAnsi" w:cstheme="majorHAnsi"/>
          <w:sz w:val="19"/>
          <w:szCs w:val="19"/>
        </w:rPr>
        <w:t xml:space="preserve"> Coltivatore </w:t>
      </w:r>
      <w:proofErr w:type="spellStart"/>
      <w:r w:rsidRPr="00C654E0">
        <w:rPr>
          <w:rFonts w:asciiTheme="majorHAnsi" w:hAnsiTheme="majorHAnsi" w:cstheme="majorHAnsi"/>
          <w:sz w:val="19"/>
          <w:szCs w:val="19"/>
        </w:rPr>
        <w:t>Biodistretto</w:t>
      </w:r>
      <w:proofErr w:type="spellEnd"/>
      <w:r w:rsidRPr="00C654E0">
        <w:rPr>
          <w:rFonts w:asciiTheme="majorHAnsi" w:hAnsiTheme="majorHAnsi" w:cstheme="majorHAnsi"/>
          <w:sz w:val="19"/>
          <w:szCs w:val="19"/>
        </w:rPr>
        <w:t xml:space="preserve"> etrusco romano</w:t>
      </w:r>
    </w:p>
    <w:p w14:paraId="4565DB44" w14:textId="22F215F8" w:rsidR="00225BF2" w:rsidRPr="00C654E0" w:rsidRDefault="00225BF2" w:rsidP="004878F9">
      <w:pPr>
        <w:spacing w:line="260" w:lineRule="exact"/>
        <w:ind w:left="284"/>
        <w:rPr>
          <w:rFonts w:asciiTheme="majorHAnsi" w:hAnsiTheme="majorHAnsi" w:cstheme="majorHAnsi"/>
          <w:sz w:val="19"/>
          <w:szCs w:val="19"/>
        </w:rPr>
      </w:pPr>
      <w:r w:rsidRPr="00A52E14">
        <w:rPr>
          <w:rFonts w:asciiTheme="majorHAnsi" w:hAnsiTheme="majorHAnsi" w:cstheme="majorHAnsi"/>
          <w:b/>
          <w:bCs/>
          <w:sz w:val="19"/>
          <w:szCs w:val="19"/>
        </w:rPr>
        <w:t xml:space="preserve">Pierluigi </w:t>
      </w:r>
      <w:proofErr w:type="spellStart"/>
      <w:r w:rsidRPr="00A52E14">
        <w:rPr>
          <w:rFonts w:asciiTheme="majorHAnsi" w:hAnsiTheme="majorHAnsi" w:cstheme="majorHAnsi"/>
          <w:b/>
          <w:bCs/>
          <w:sz w:val="19"/>
          <w:szCs w:val="19"/>
        </w:rPr>
        <w:t>Ragagnin</w:t>
      </w:r>
      <w:proofErr w:type="spellEnd"/>
      <w:r w:rsidR="00A52E14">
        <w:rPr>
          <w:rFonts w:asciiTheme="majorHAnsi" w:hAnsiTheme="majorHAnsi" w:cstheme="majorHAnsi"/>
          <w:sz w:val="19"/>
          <w:szCs w:val="19"/>
        </w:rPr>
        <w:t xml:space="preserve"> </w:t>
      </w:r>
      <w:r w:rsidRPr="00C654E0">
        <w:rPr>
          <w:rFonts w:asciiTheme="majorHAnsi" w:hAnsiTheme="majorHAnsi" w:cstheme="majorHAnsi"/>
          <w:sz w:val="19"/>
          <w:szCs w:val="19"/>
        </w:rPr>
        <w:t>- Agronomo</w:t>
      </w:r>
    </w:p>
    <w:p w14:paraId="29E5A195" w14:textId="3AD7E695" w:rsidR="00225BF2" w:rsidRPr="00C654E0" w:rsidRDefault="00225BF2" w:rsidP="004878F9">
      <w:pPr>
        <w:spacing w:line="260" w:lineRule="exact"/>
        <w:ind w:left="284"/>
        <w:rPr>
          <w:rFonts w:asciiTheme="majorHAnsi" w:hAnsiTheme="majorHAnsi" w:cstheme="majorHAnsi"/>
          <w:sz w:val="19"/>
          <w:szCs w:val="19"/>
        </w:rPr>
      </w:pPr>
      <w:r w:rsidRPr="00A52E14">
        <w:rPr>
          <w:rFonts w:asciiTheme="majorHAnsi" w:hAnsiTheme="majorHAnsi" w:cstheme="majorHAnsi"/>
          <w:b/>
          <w:bCs/>
          <w:sz w:val="19"/>
          <w:szCs w:val="19"/>
        </w:rPr>
        <w:t>Roberto Ercolani</w:t>
      </w:r>
      <w:r w:rsidR="00A52E14">
        <w:rPr>
          <w:rFonts w:asciiTheme="majorHAnsi" w:hAnsiTheme="majorHAnsi" w:cstheme="majorHAnsi"/>
          <w:sz w:val="19"/>
          <w:szCs w:val="19"/>
        </w:rPr>
        <w:t xml:space="preserve"> </w:t>
      </w:r>
      <w:r w:rsidRPr="00C654E0">
        <w:rPr>
          <w:rFonts w:asciiTheme="majorHAnsi" w:hAnsiTheme="majorHAnsi" w:cstheme="majorHAnsi"/>
          <w:sz w:val="19"/>
          <w:szCs w:val="19"/>
        </w:rPr>
        <w:t>- Agronomo Titolare di un’azienda di produzione di prodotti naturali</w:t>
      </w:r>
      <w:proofErr w:type="gramStart"/>
      <w:r w:rsidRPr="00C654E0">
        <w:rPr>
          <w:rFonts w:asciiTheme="majorHAnsi" w:hAnsiTheme="majorHAnsi" w:cstheme="majorHAnsi"/>
          <w:sz w:val="19"/>
          <w:szCs w:val="19"/>
        </w:rPr>
        <w:t xml:space="preserve"> </w:t>
      </w:r>
      <w:r w:rsidR="004878F9">
        <w:rPr>
          <w:rFonts w:asciiTheme="majorHAnsi" w:hAnsiTheme="majorHAnsi" w:cstheme="majorHAnsi"/>
          <w:sz w:val="19"/>
          <w:szCs w:val="19"/>
        </w:rPr>
        <w:br/>
      </w:r>
      <w:proofErr w:type="gramEnd"/>
      <w:r w:rsidRPr="00C654E0">
        <w:rPr>
          <w:rFonts w:asciiTheme="majorHAnsi" w:hAnsiTheme="majorHAnsi" w:cstheme="majorHAnsi"/>
          <w:sz w:val="19"/>
          <w:szCs w:val="19"/>
        </w:rPr>
        <w:t>per la difesa delle piante</w:t>
      </w:r>
    </w:p>
    <w:p w14:paraId="0183F057" w14:textId="77777777" w:rsidR="00225BF2" w:rsidRPr="00C654E0" w:rsidRDefault="00225BF2" w:rsidP="00A52E14">
      <w:pPr>
        <w:spacing w:line="260" w:lineRule="exact"/>
        <w:jc w:val="both"/>
        <w:rPr>
          <w:rFonts w:asciiTheme="majorHAnsi" w:hAnsiTheme="majorHAnsi" w:cstheme="majorHAnsi"/>
          <w:sz w:val="19"/>
          <w:szCs w:val="19"/>
        </w:rPr>
      </w:pPr>
    </w:p>
    <w:p w14:paraId="3ECCF289" w14:textId="7BAE38AD" w:rsidR="00325592" w:rsidRPr="00C654E0" w:rsidRDefault="004878F9" w:rsidP="007E2774">
      <w:pPr>
        <w:spacing w:line="260" w:lineRule="exact"/>
        <w:ind w:left="284" w:hanging="284"/>
        <w:jc w:val="both"/>
        <w:rPr>
          <w:rFonts w:asciiTheme="majorHAnsi" w:hAnsiTheme="majorHAnsi" w:cstheme="majorHAnsi"/>
          <w:b/>
          <w:color w:val="008000"/>
          <w:sz w:val="19"/>
          <w:szCs w:val="19"/>
        </w:rPr>
      </w:pPr>
      <w:r w:rsidRPr="00C654E0">
        <w:rPr>
          <w:rFonts w:asciiTheme="majorHAnsi" w:hAnsiTheme="majorHAnsi" w:cstheme="majorHAnsi"/>
          <w:b/>
          <w:color w:val="008000"/>
          <w:sz w:val="19"/>
          <w:szCs w:val="19"/>
        </w:rPr>
        <w:lastRenderedPageBreak/>
        <w:t>COS’È ECODIF</w:t>
      </w:r>
    </w:p>
    <w:p w14:paraId="245CEFBF" w14:textId="2642C79C" w:rsidR="00B8752F" w:rsidRPr="00B8752F" w:rsidRDefault="00325592" w:rsidP="007E2774">
      <w:pPr>
        <w:ind w:left="284" w:hanging="284"/>
        <w:rPr>
          <w:rFonts w:asciiTheme="majorHAnsi" w:eastAsia="Times New Roman" w:hAnsiTheme="majorHAnsi" w:cs="Times New Roman"/>
          <w:sz w:val="19"/>
          <w:szCs w:val="19"/>
        </w:rPr>
      </w:pP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Il progetto 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ha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prom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osso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, attraverso il caso studio della coltivazione del melone in coltura protetta nell’Alto Lazio, l’adozione 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di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sovesci di Brassicacee per il contenimento di patologie di origine tellurica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,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l’uso di 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s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o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stanze naturali 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per le malattie delle parti aeree delle ortive, l’utilizzo </w:t>
      </w:r>
      <w:proofErr w:type="gramStart"/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di </w:t>
      </w:r>
      <w:proofErr w:type="gramEnd"/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i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donei sistemi previsionali 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come s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i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stemi di supporto alle decisioni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. </w:t>
      </w:r>
      <w:r w:rsidR="00B8752F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br/>
      </w:r>
      <w:r w:rsidR="00B8752F" w:rsidRPr="00B8752F">
        <w:rPr>
          <w:rFonts w:asciiTheme="majorHAnsi" w:eastAsia="Times New Roman" w:hAnsiTheme="majorHAnsi" w:cs="Times New Roman"/>
          <w:sz w:val="19"/>
          <w:szCs w:val="19"/>
        </w:rPr>
        <w:t xml:space="preserve">I RISULTATI delle buone pratiche </w:t>
      </w:r>
      <w:proofErr w:type="spellStart"/>
      <w:r w:rsidR="00B8752F" w:rsidRPr="00B8752F">
        <w:rPr>
          <w:rFonts w:asciiTheme="majorHAnsi" w:eastAsia="Times New Roman" w:hAnsiTheme="majorHAnsi" w:cs="Times New Roman"/>
          <w:sz w:val="19"/>
          <w:szCs w:val="19"/>
        </w:rPr>
        <w:t>EcoDif</w:t>
      </w:r>
      <w:proofErr w:type="spellEnd"/>
      <w:r w:rsidR="00B8752F" w:rsidRPr="00B8752F">
        <w:rPr>
          <w:rFonts w:asciiTheme="majorHAnsi" w:eastAsia="Times New Roman" w:hAnsiTheme="majorHAnsi" w:cs="Times New Roman"/>
          <w:sz w:val="19"/>
          <w:szCs w:val="19"/>
        </w:rPr>
        <w:t xml:space="preserve">: </w:t>
      </w:r>
    </w:p>
    <w:p w14:paraId="1C663839" w14:textId="77777777" w:rsidR="00B8752F" w:rsidRPr="00B8752F" w:rsidRDefault="00B8752F" w:rsidP="007E2774">
      <w:pPr>
        <w:ind w:left="284" w:hanging="284"/>
        <w:rPr>
          <w:rFonts w:asciiTheme="majorHAnsi" w:eastAsia="Times New Roman" w:hAnsiTheme="majorHAnsi" w:cs="Times New Roman"/>
          <w:sz w:val="19"/>
          <w:szCs w:val="19"/>
        </w:rPr>
      </w:pPr>
      <w:r w:rsidRPr="00B8752F">
        <w:rPr>
          <w:rFonts w:asciiTheme="majorHAnsi" w:eastAsia="Times New Roman" w:hAnsiTheme="majorHAnsi" w:cs="Times New Roman"/>
          <w:sz w:val="19"/>
          <w:szCs w:val="19"/>
        </w:rPr>
        <w:t>- ripristino fertilità del terreno;</w:t>
      </w:r>
    </w:p>
    <w:p w14:paraId="1887A146" w14:textId="77777777" w:rsidR="00B8752F" w:rsidRPr="00B8752F" w:rsidRDefault="00B8752F" w:rsidP="007E2774">
      <w:pPr>
        <w:ind w:left="284" w:hanging="284"/>
        <w:rPr>
          <w:rFonts w:asciiTheme="majorHAnsi" w:eastAsia="Times New Roman" w:hAnsiTheme="majorHAnsi" w:cs="Times New Roman"/>
          <w:sz w:val="19"/>
          <w:szCs w:val="19"/>
        </w:rPr>
      </w:pPr>
      <w:r w:rsidRPr="00B8752F">
        <w:rPr>
          <w:rFonts w:asciiTheme="majorHAnsi" w:eastAsia="Times New Roman" w:hAnsiTheme="majorHAnsi" w:cs="Arial"/>
          <w:bCs/>
          <w:sz w:val="19"/>
          <w:szCs w:val="19"/>
        </w:rPr>
        <w:t>- razionalizzazione e riduzione degli interventi di difesa;</w:t>
      </w:r>
      <w:proofErr w:type="gramStart"/>
      <w:r w:rsidRPr="00B8752F">
        <w:rPr>
          <w:rFonts w:asciiTheme="majorHAnsi" w:eastAsia="Times New Roman" w:hAnsiTheme="majorHAnsi" w:cs="Arial"/>
          <w:bCs/>
          <w:sz w:val="19"/>
          <w:szCs w:val="19"/>
        </w:rPr>
        <w:t xml:space="preserve"> </w:t>
      </w:r>
      <w:r w:rsidRPr="00B8752F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  <w:proofErr w:type="gramEnd"/>
      <w:r w:rsidRPr="00B8752F">
        <w:rPr>
          <w:rFonts w:asciiTheme="majorHAnsi" w:eastAsia="Times New Roman" w:hAnsiTheme="majorHAnsi" w:cs="Times New Roman"/>
          <w:sz w:val="19"/>
          <w:szCs w:val="19"/>
        </w:rPr>
        <w:br/>
        <w:t>- riduzione</w:t>
      </w:r>
      <w:r w:rsidRPr="00B8752F">
        <w:rPr>
          <w:rFonts w:asciiTheme="majorHAnsi" w:eastAsia="Times New Roman" w:hAnsiTheme="majorHAnsi" w:cs="Arial"/>
          <w:bCs/>
          <w:sz w:val="19"/>
          <w:szCs w:val="19"/>
        </w:rPr>
        <w:t xml:space="preserve"> dei costi di produzione;</w:t>
      </w:r>
      <w:r w:rsidRPr="00B8752F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  <w:r w:rsidRPr="00B8752F">
        <w:rPr>
          <w:rFonts w:asciiTheme="majorHAnsi" w:eastAsia="Times New Roman" w:hAnsiTheme="majorHAnsi" w:cs="Times New Roman"/>
          <w:sz w:val="19"/>
          <w:szCs w:val="19"/>
        </w:rPr>
        <w:br/>
      </w:r>
      <w:r w:rsidRPr="00B8752F">
        <w:rPr>
          <w:rFonts w:asciiTheme="majorHAnsi" w:eastAsia="Times New Roman" w:hAnsiTheme="majorHAnsi" w:cs="Arial"/>
          <w:bCs/>
          <w:sz w:val="19"/>
          <w:szCs w:val="19"/>
        </w:rPr>
        <w:t>- miglioramento della qualità dei prodotti agricoli;</w:t>
      </w:r>
      <w:r w:rsidRPr="00B8752F">
        <w:rPr>
          <w:rFonts w:asciiTheme="majorHAnsi" w:eastAsia="Times New Roman" w:hAnsiTheme="majorHAnsi" w:cs="Times New Roman"/>
          <w:sz w:val="19"/>
          <w:szCs w:val="19"/>
        </w:rPr>
        <w:br/>
        <w:t>- riduzione dei</w:t>
      </w:r>
      <w:r w:rsidRPr="00B8752F">
        <w:rPr>
          <w:rFonts w:asciiTheme="majorHAnsi" w:eastAsia="Times New Roman" w:hAnsiTheme="majorHAnsi" w:cs="Arial"/>
          <w:bCs/>
          <w:sz w:val="19"/>
          <w:szCs w:val="19"/>
        </w:rPr>
        <w:t xml:space="preserve"> rischi per la salute umana e per l’ambiente.</w:t>
      </w:r>
    </w:p>
    <w:p w14:paraId="4463EE49" w14:textId="77777777" w:rsidR="00D104D4" w:rsidRDefault="00D104D4" w:rsidP="007E2774">
      <w:pPr>
        <w:spacing w:line="260" w:lineRule="exact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</w:p>
    <w:p w14:paraId="57814BC2" w14:textId="61E10CAF" w:rsidR="00325592" w:rsidRDefault="00325592" w:rsidP="007E2774">
      <w:pPr>
        <w:spacing w:line="260" w:lineRule="exact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Capofila</w:t>
      </w:r>
      <w:r w:rsidR="00BF65C7"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è il Consiglio per la ricerca in agricoltura e l’analisi dell’economia agraria - Centro di Difesa e Certific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a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zione, </w:t>
      </w:r>
      <w:r w:rsidRPr="004878F9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shd w:val="clear" w:color="auto" w:fill="FFFFFF"/>
        </w:rPr>
        <w:t>CREA-DC</w:t>
      </w:r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sede di Roma e </w:t>
      </w:r>
      <w:proofErr w:type="spellStart"/>
      <w:r w:rsidRPr="004878F9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shd w:val="clear" w:color="auto" w:fill="FFFFFF"/>
        </w:rPr>
        <w:t>Arsial</w:t>
      </w:r>
      <w:proofErr w:type="spellEnd"/>
      <w:r w:rsidRPr="004878F9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è</w:t>
      </w:r>
      <w:proofErr w:type="gramEnd"/>
      <w:r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partner di progetto.</w:t>
      </w:r>
    </w:p>
    <w:p w14:paraId="11B07DBA" w14:textId="77777777" w:rsidR="00D104D4" w:rsidRPr="00C654E0" w:rsidRDefault="00D104D4" w:rsidP="00A52E14">
      <w:pPr>
        <w:spacing w:line="260" w:lineRule="exact"/>
        <w:jc w:val="both"/>
        <w:rPr>
          <w:rFonts w:asciiTheme="majorHAnsi" w:eastAsia="Times New Roman" w:hAnsiTheme="majorHAnsi" w:cstheme="majorHAnsi"/>
          <w:sz w:val="19"/>
          <w:szCs w:val="19"/>
        </w:rPr>
      </w:pPr>
    </w:p>
    <w:p w14:paraId="42E4A45E" w14:textId="77777777" w:rsidR="0078269A" w:rsidRPr="00C654E0" w:rsidRDefault="0078269A" w:rsidP="00A52E14">
      <w:pPr>
        <w:spacing w:line="260" w:lineRule="exact"/>
        <w:jc w:val="both"/>
        <w:rPr>
          <w:rFonts w:asciiTheme="majorHAnsi" w:eastAsia="Times New Roman" w:hAnsiTheme="majorHAnsi" w:cstheme="majorHAnsi"/>
          <w:sz w:val="19"/>
          <w:szCs w:val="19"/>
        </w:rPr>
      </w:pPr>
    </w:p>
    <w:p w14:paraId="3890B611" w14:textId="11BFEE75" w:rsidR="004878F9" w:rsidRDefault="0078269A" w:rsidP="007F5DAF">
      <w:pPr>
        <w:spacing w:line="260" w:lineRule="exact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  <w:r w:rsidRPr="00C654E0">
        <w:rPr>
          <w:rFonts w:asciiTheme="majorHAnsi" w:eastAsia="Times New Roman" w:hAnsiTheme="majorHAnsi" w:cstheme="majorHAnsi"/>
          <w:b/>
          <w:sz w:val="19"/>
          <w:szCs w:val="19"/>
        </w:rPr>
        <w:t>Appuntamento:</w:t>
      </w:r>
      <w:r w:rsidRPr="00C654E0">
        <w:rPr>
          <w:rFonts w:asciiTheme="majorHAnsi" w:eastAsia="Times New Roman" w:hAnsiTheme="majorHAnsi" w:cstheme="majorHAnsi"/>
          <w:b/>
          <w:sz w:val="19"/>
          <w:szCs w:val="19"/>
        </w:rPr>
        <w:br/>
      </w:r>
      <w:proofErr w:type="gramStart"/>
      <w:r w:rsidR="00BF65C7"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Il </w:t>
      </w:r>
      <w:proofErr w:type="gramEnd"/>
      <w:r w:rsidR="00BF65C7" w:rsidRPr="00C654E0">
        <w:rPr>
          <w:rFonts w:asciiTheme="majorHAnsi" w:eastAsia="Times New Roman" w:hAnsiTheme="majorHAnsi" w:cstheme="majorHAnsi"/>
          <w:b/>
          <w:color w:val="000000"/>
          <w:sz w:val="19"/>
          <w:szCs w:val="19"/>
          <w:shd w:val="clear" w:color="auto" w:fill="FFFFFF"/>
        </w:rPr>
        <w:t>1 Dicembre 2023 alle ore 16.00</w:t>
      </w:r>
    </w:p>
    <w:p w14:paraId="3D0898E8" w14:textId="649B3F54" w:rsidR="00BF65C7" w:rsidRDefault="004878F9" w:rsidP="00C45F7D">
      <w:pPr>
        <w:spacing w:line="260" w:lineRule="exact"/>
        <w:ind w:left="284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P</w:t>
      </w:r>
      <w:r w:rsidR="00BF65C7"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resso </w:t>
      </w:r>
      <w:r w:rsidR="0059004B">
        <w:fldChar w:fldCharType="begin"/>
      </w:r>
      <w:r w:rsidR="0059004B">
        <w:instrText xml:space="preserve"> HYPERLINK "https://caplatina.it/" \t "_blank" \o "CAPLatina" </w:instrText>
      </w:r>
      <w:r w:rsidR="0059004B">
        <w:fldChar w:fldCharType="separate"/>
      </w:r>
      <w:r w:rsidR="00BF65C7" w:rsidRPr="00C654E0">
        <w:rPr>
          <w:rStyle w:val="Collegamentoipertestuale"/>
          <w:rFonts w:asciiTheme="majorHAnsi" w:eastAsia="Times New Roman" w:hAnsiTheme="majorHAnsi" w:cstheme="majorHAnsi"/>
          <w:color w:val="007831"/>
          <w:sz w:val="19"/>
          <w:szCs w:val="19"/>
          <w:shd w:val="clear" w:color="auto" w:fill="FFFFFF"/>
        </w:rPr>
        <w:t>Consorzio Agrario Provinciale di Latina</w:t>
      </w:r>
      <w:r w:rsidR="0059004B">
        <w:rPr>
          <w:rStyle w:val="Collegamentoipertestuale"/>
          <w:rFonts w:asciiTheme="majorHAnsi" w:eastAsia="Times New Roman" w:hAnsiTheme="majorHAnsi" w:cstheme="majorHAnsi"/>
          <w:color w:val="007831"/>
          <w:sz w:val="19"/>
          <w:szCs w:val="19"/>
          <w:shd w:val="clear" w:color="auto" w:fill="FFFFFF"/>
        </w:rPr>
        <w:fldChar w:fldCharType="end"/>
      </w:r>
      <w:r w:rsidR="00BF65C7" w:rsidRPr="00C654E0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, - ss. 156 dei Monti Lepini, km 52.2 Latina</w:t>
      </w:r>
    </w:p>
    <w:p w14:paraId="7F16C209" w14:textId="51A3338F" w:rsidR="003F78B4" w:rsidRDefault="004878F9" w:rsidP="00C45F7D">
      <w:pPr>
        <w:spacing w:line="260" w:lineRule="exact"/>
        <w:ind w:left="284"/>
        <w:jc w:val="both"/>
        <w:rPr>
          <w:rStyle w:val="Collegamentoipertestuale"/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Oppure </w:t>
      </w:r>
      <w:r w:rsidR="003F78B4"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on-line al link </w:t>
      </w:r>
      <w:hyperlink r:id="rId14" w:history="1">
        <w:r w:rsidR="003F78B4" w:rsidRPr="00215D38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https://tinyurl.com/ms99wmkc</w:t>
        </w:r>
      </w:hyperlink>
      <w:r w:rsidR="003F78B4">
        <w:rPr>
          <w:rStyle w:val="Collegamentoipertestuale"/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5D136B62" w14:textId="4E26AA0C" w:rsidR="004878F9" w:rsidRDefault="003F78B4" w:rsidP="00C45F7D">
      <w:pPr>
        <w:spacing w:line="260" w:lineRule="exact"/>
        <w:ind w:left="284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>o</w:t>
      </w:r>
      <w:proofErr w:type="gramEnd"/>
      <w:r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  <w:t xml:space="preserve"> inquadrando il QR-Code </w:t>
      </w:r>
    </w:p>
    <w:p w14:paraId="24C770CF" w14:textId="1945E071" w:rsidR="003F78B4" w:rsidRDefault="003F78B4" w:rsidP="00C45F7D">
      <w:pPr>
        <w:spacing w:line="260" w:lineRule="exact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  <w:r w:rsidRPr="00215D38">
        <w:rPr>
          <w:rFonts w:asciiTheme="majorHAnsi" w:hAnsiTheme="majorHAnsi" w:cstheme="majorHAnsi"/>
          <w:bCs/>
          <w:i/>
          <w:noProof/>
          <w:color w:val="40404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153A6C9" wp14:editId="41F87E7F">
            <wp:simplePos x="0" y="0"/>
            <wp:positionH relativeFrom="column">
              <wp:posOffset>178104</wp:posOffset>
            </wp:positionH>
            <wp:positionV relativeFrom="paragraph">
              <wp:posOffset>55245</wp:posOffset>
            </wp:positionV>
            <wp:extent cx="720000" cy="720000"/>
            <wp:effectExtent l="0" t="0" r="4445" b="4445"/>
            <wp:wrapNone/>
            <wp:docPr id="899373615" name="Immagine 89937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067531" name="Tavola rotonda ECODIF 1 dicembre 2023.png"/>
                    <pic:cNvPicPr/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57606" w14:textId="06366E7A" w:rsidR="003F78B4" w:rsidRDefault="003F78B4" w:rsidP="00A52E14">
      <w:pPr>
        <w:spacing w:line="260" w:lineRule="exact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</w:p>
    <w:p w14:paraId="7291EB04" w14:textId="646C6181" w:rsidR="003F78B4" w:rsidRDefault="003F78B4" w:rsidP="00A52E14">
      <w:pPr>
        <w:spacing w:line="260" w:lineRule="exact"/>
        <w:jc w:val="both"/>
        <w:rPr>
          <w:rFonts w:asciiTheme="majorHAnsi" w:eastAsia="Times New Roman" w:hAnsiTheme="majorHAnsi" w:cstheme="majorHAnsi"/>
          <w:color w:val="000000"/>
          <w:sz w:val="19"/>
          <w:szCs w:val="19"/>
          <w:shd w:val="clear" w:color="auto" w:fill="FFFFFF"/>
        </w:rPr>
      </w:pPr>
    </w:p>
    <w:p w14:paraId="7353CB06" w14:textId="77777777" w:rsidR="003F78B4" w:rsidRDefault="003F78B4" w:rsidP="00A52E14">
      <w:pPr>
        <w:spacing w:line="260" w:lineRule="exact"/>
        <w:jc w:val="both"/>
        <w:rPr>
          <w:rStyle w:val="Collegamentoipertestuale"/>
          <w:rFonts w:asciiTheme="majorHAnsi" w:hAnsiTheme="majorHAnsi" w:cstheme="majorHAnsi"/>
          <w:b/>
          <w:bCs/>
          <w:sz w:val="20"/>
          <w:szCs w:val="20"/>
        </w:rPr>
      </w:pPr>
    </w:p>
    <w:p w14:paraId="31FD5374" w14:textId="77777777" w:rsidR="004878F9" w:rsidRPr="0072674F" w:rsidRDefault="004878F9" w:rsidP="004878F9">
      <w:pPr>
        <w:spacing w:after="60" w:line="240" w:lineRule="exact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</w:p>
    <w:p w14:paraId="426330C2" w14:textId="77777777" w:rsidR="007F5DAF" w:rsidRDefault="007F5DAF" w:rsidP="007F5DAF">
      <w:pPr>
        <w:widowControl w:val="0"/>
        <w:autoSpaceDE w:val="0"/>
        <w:autoSpaceDN w:val="0"/>
        <w:adjustRightInd w:val="0"/>
        <w:spacing w:line="260" w:lineRule="exact"/>
        <w:rPr>
          <w:rFonts w:asciiTheme="majorHAnsi" w:hAnsiTheme="majorHAnsi" w:cstheme="majorHAnsi"/>
          <w:color w:val="000000"/>
          <w:sz w:val="19"/>
          <w:szCs w:val="19"/>
        </w:rPr>
      </w:pPr>
    </w:p>
    <w:p w14:paraId="5E775963" w14:textId="3C980FA9" w:rsidR="004878F9" w:rsidRPr="007F5DAF" w:rsidRDefault="007F5DAF" w:rsidP="007F5DAF">
      <w:pPr>
        <w:widowControl w:val="0"/>
        <w:autoSpaceDE w:val="0"/>
        <w:autoSpaceDN w:val="0"/>
        <w:adjustRightInd w:val="0"/>
        <w:spacing w:line="260" w:lineRule="exact"/>
        <w:rPr>
          <w:rFonts w:asciiTheme="majorHAnsi" w:hAnsiTheme="majorHAnsi" w:cstheme="majorHAnsi"/>
          <w:color w:val="000000"/>
          <w:sz w:val="10"/>
          <w:szCs w:val="10"/>
        </w:rPr>
      </w:pPr>
      <w:r w:rsidRPr="007F5DAF">
        <w:rPr>
          <w:rFonts w:asciiTheme="majorHAnsi" w:hAnsiTheme="majorHAnsi" w:cstheme="majorHAnsi"/>
          <w:color w:val="000000"/>
          <w:sz w:val="10"/>
          <w:szCs w:val="10"/>
        </w:rPr>
        <w:t>___________________________________________________</w:t>
      </w:r>
      <w:r>
        <w:rPr>
          <w:rFonts w:asciiTheme="majorHAnsi" w:hAnsiTheme="majorHAnsi" w:cstheme="majorHAnsi"/>
          <w:color w:val="000000"/>
          <w:sz w:val="10"/>
          <w:szCs w:val="10"/>
        </w:rPr>
        <w:t>______________________________________________</w:t>
      </w:r>
    </w:p>
    <w:p w14:paraId="30AB967F" w14:textId="77777777" w:rsidR="004878F9" w:rsidRDefault="00A959DD" w:rsidP="007F5DAF">
      <w:pPr>
        <w:widowControl w:val="0"/>
        <w:autoSpaceDE w:val="0"/>
        <w:autoSpaceDN w:val="0"/>
        <w:adjustRightInd w:val="0"/>
        <w:spacing w:line="260" w:lineRule="exact"/>
        <w:rPr>
          <w:rFonts w:asciiTheme="majorHAnsi" w:hAnsiTheme="majorHAnsi" w:cstheme="majorHAnsi"/>
          <w:b/>
          <w:bCs/>
          <w:color w:val="5FA137"/>
          <w:sz w:val="19"/>
          <w:szCs w:val="19"/>
        </w:rPr>
      </w:pPr>
      <w:r w:rsidRPr="00C654E0">
        <w:rPr>
          <w:rFonts w:asciiTheme="majorHAnsi" w:hAnsiTheme="majorHAnsi" w:cstheme="majorHAnsi"/>
          <w:b/>
          <w:bCs/>
          <w:color w:val="5FA137"/>
          <w:sz w:val="19"/>
          <w:szCs w:val="19"/>
        </w:rPr>
        <w:t xml:space="preserve">Per Informazioni: </w:t>
      </w:r>
    </w:p>
    <w:p w14:paraId="5AB6085C" w14:textId="736DBD94" w:rsidR="00BB68FB" w:rsidRDefault="00A959DD" w:rsidP="007F5DAF">
      <w:pPr>
        <w:widowControl w:val="0"/>
        <w:autoSpaceDE w:val="0"/>
        <w:autoSpaceDN w:val="0"/>
        <w:adjustRightInd w:val="0"/>
        <w:spacing w:line="260" w:lineRule="exact"/>
        <w:rPr>
          <w:rFonts w:asciiTheme="majorHAnsi" w:hAnsiTheme="majorHAnsi" w:cstheme="majorHAnsi"/>
          <w:color w:val="000000"/>
          <w:sz w:val="19"/>
          <w:szCs w:val="19"/>
        </w:rPr>
      </w:pPr>
      <w:r w:rsidRPr="00C654E0">
        <w:rPr>
          <w:rFonts w:asciiTheme="majorHAnsi" w:eastAsia="Times New Roman" w:hAnsiTheme="majorHAnsi" w:cstheme="majorHAnsi"/>
          <w:sz w:val="19"/>
          <w:szCs w:val="19"/>
        </w:rPr>
        <w:t>Federica Mensurati</w:t>
      </w:r>
      <w:r w:rsidRPr="00C654E0">
        <w:rPr>
          <w:rFonts w:asciiTheme="majorHAnsi" w:hAnsiTheme="majorHAnsi" w:cstheme="majorHAnsi"/>
          <w:b/>
          <w:bCs/>
          <w:color w:val="5FA137"/>
          <w:sz w:val="19"/>
          <w:szCs w:val="19"/>
        </w:rPr>
        <w:br/>
      </w:r>
      <w:r w:rsidRPr="00C654E0">
        <w:rPr>
          <w:rFonts w:asciiTheme="majorHAnsi" w:hAnsiTheme="majorHAnsi" w:cstheme="majorHAnsi"/>
          <w:color w:val="0B4CB4"/>
          <w:sz w:val="19"/>
          <w:szCs w:val="19"/>
        </w:rPr>
        <w:t>f.mensurati@arsial.it</w:t>
      </w:r>
      <w:r w:rsidRPr="00C654E0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11175D" w:rsidRPr="00C654E0">
        <w:rPr>
          <w:rFonts w:asciiTheme="majorHAnsi" w:eastAsia="Times New Roman" w:hAnsiTheme="majorHAnsi" w:cstheme="majorHAnsi"/>
          <w:sz w:val="19"/>
          <w:szCs w:val="19"/>
        </w:rPr>
        <w:t>339 8564570</w:t>
      </w:r>
      <w:proofErr w:type="gramStart"/>
      <w:r w:rsidRPr="00C654E0">
        <w:rPr>
          <w:rFonts w:asciiTheme="majorHAnsi" w:hAnsiTheme="majorHAnsi" w:cstheme="majorHAnsi"/>
          <w:color w:val="000000"/>
          <w:sz w:val="19"/>
          <w:szCs w:val="19"/>
        </w:rPr>
        <w:t xml:space="preserve">  </w:t>
      </w:r>
      <w:proofErr w:type="gramEnd"/>
    </w:p>
    <w:p w14:paraId="76D8103D" w14:textId="50D4F1D1" w:rsidR="00355869" w:rsidRPr="00C654E0" w:rsidRDefault="00BF65C7" w:rsidP="007F5DAF">
      <w:pPr>
        <w:widowControl w:val="0"/>
        <w:autoSpaceDE w:val="0"/>
        <w:autoSpaceDN w:val="0"/>
        <w:adjustRightInd w:val="0"/>
        <w:spacing w:after="240" w:line="260" w:lineRule="exact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C654E0">
        <w:rPr>
          <w:rFonts w:asciiTheme="majorHAnsi" w:hAnsiTheme="majorHAnsi" w:cstheme="majorHAnsi"/>
          <w:color w:val="0B4CB4"/>
          <w:sz w:val="19"/>
          <w:szCs w:val="19"/>
        </w:rPr>
        <w:t>https://www.ecodif.it</w:t>
      </w:r>
      <w:r w:rsidR="00355869" w:rsidRPr="00C654E0">
        <w:rPr>
          <w:rFonts w:asciiTheme="majorHAnsi" w:hAnsiTheme="majorHAnsi" w:cstheme="majorHAnsi"/>
          <w:color w:val="0B4CB4"/>
          <w:sz w:val="19"/>
          <w:szCs w:val="19"/>
        </w:rPr>
        <w:br/>
      </w:r>
      <w:bookmarkStart w:id="0" w:name="_GoBack"/>
      <w:bookmarkEnd w:id="0"/>
    </w:p>
    <w:p w14:paraId="146BA650" w14:textId="77777777" w:rsidR="00B80F18" w:rsidRPr="00C654E0" w:rsidRDefault="00B80F18" w:rsidP="00C654E0">
      <w:pPr>
        <w:spacing w:line="240" w:lineRule="exact"/>
        <w:rPr>
          <w:rFonts w:asciiTheme="majorHAnsi" w:hAnsiTheme="majorHAnsi"/>
          <w:sz w:val="18"/>
          <w:szCs w:val="18"/>
        </w:rPr>
      </w:pPr>
    </w:p>
    <w:sectPr w:rsidR="00B80F18" w:rsidRPr="00C654E0" w:rsidSect="004878F9">
      <w:footerReference w:type="default" r:id="rId17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6FC80" w14:textId="77777777" w:rsidR="00B8752F" w:rsidRDefault="00B8752F" w:rsidP="00D104D4">
      <w:r>
        <w:separator/>
      </w:r>
    </w:p>
  </w:endnote>
  <w:endnote w:type="continuationSeparator" w:id="0">
    <w:p w14:paraId="565CA78E" w14:textId="77777777" w:rsidR="00B8752F" w:rsidRDefault="00B8752F" w:rsidP="00D1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(Titoli)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D1868" w14:textId="486209B4" w:rsidR="00B8752F" w:rsidRDefault="00B8752F">
    <w:pPr>
      <w:pStyle w:val="Pidipagina"/>
    </w:pPr>
    <w:r w:rsidRPr="00D104D4">
      <w:rPr>
        <w:rFonts w:asciiTheme="majorHAnsi" w:hAnsiTheme="majorHAnsi" w:cstheme="majorHAnsi"/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741B160E" wp14:editId="661F8319">
          <wp:simplePos x="0" y="0"/>
          <wp:positionH relativeFrom="column">
            <wp:posOffset>-1066165</wp:posOffset>
          </wp:positionH>
          <wp:positionV relativeFrom="paragraph">
            <wp:posOffset>-183184</wp:posOffset>
          </wp:positionV>
          <wp:extent cx="7625674" cy="795213"/>
          <wp:effectExtent l="0" t="0" r="0" b="508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5674" cy="79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569ED" w14:textId="77777777" w:rsidR="00B8752F" w:rsidRDefault="00B8752F" w:rsidP="00D104D4">
      <w:r>
        <w:separator/>
      </w:r>
    </w:p>
  </w:footnote>
  <w:footnote w:type="continuationSeparator" w:id="0">
    <w:p w14:paraId="1F018BA8" w14:textId="77777777" w:rsidR="00B8752F" w:rsidRDefault="00B8752F" w:rsidP="00D1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541F1D"/>
    <w:multiLevelType w:val="hybridMultilevel"/>
    <w:tmpl w:val="A66CF818"/>
    <w:lvl w:ilvl="0" w:tplc="615C9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483E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0223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1AA6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18B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CC3B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16A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72E4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A0A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2273D"/>
    <w:multiLevelType w:val="hybridMultilevel"/>
    <w:tmpl w:val="FC42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284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FB"/>
    <w:rsid w:val="000C67C1"/>
    <w:rsid w:val="0011175D"/>
    <w:rsid w:val="00215D38"/>
    <w:rsid w:val="002246D7"/>
    <w:rsid w:val="00225BF2"/>
    <w:rsid w:val="00325592"/>
    <w:rsid w:val="003360A5"/>
    <w:rsid w:val="00355869"/>
    <w:rsid w:val="003F78B4"/>
    <w:rsid w:val="004878F9"/>
    <w:rsid w:val="0059004B"/>
    <w:rsid w:val="005F538F"/>
    <w:rsid w:val="00611DD1"/>
    <w:rsid w:val="006D12A8"/>
    <w:rsid w:val="0072674F"/>
    <w:rsid w:val="00772302"/>
    <w:rsid w:val="0078269A"/>
    <w:rsid w:val="007E2774"/>
    <w:rsid w:val="007F5DAF"/>
    <w:rsid w:val="00817F88"/>
    <w:rsid w:val="008E7E50"/>
    <w:rsid w:val="00A52E14"/>
    <w:rsid w:val="00A959DD"/>
    <w:rsid w:val="00B80F18"/>
    <w:rsid w:val="00B8752F"/>
    <w:rsid w:val="00BB68FB"/>
    <w:rsid w:val="00BF65C7"/>
    <w:rsid w:val="00C40663"/>
    <w:rsid w:val="00C45F7D"/>
    <w:rsid w:val="00C654E0"/>
    <w:rsid w:val="00C870BB"/>
    <w:rsid w:val="00D104D4"/>
    <w:rsid w:val="00D51E16"/>
    <w:rsid w:val="00D853E8"/>
    <w:rsid w:val="00E00199"/>
    <w:rsid w:val="00E566E1"/>
    <w:rsid w:val="00E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B3B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B68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BB68FB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BB68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BB68FB"/>
    <w:rPr>
      <w:b/>
      <w:bCs/>
    </w:rPr>
  </w:style>
  <w:style w:type="paragraph" w:styleId="Paragrafoelenco">
    <w:name w:val="List Paragraph"/>
    <w:basedOn w:val="Normale"/>
    <w:uiPriority w:val="34"/>
    <w:qFormat/>
    <w:rsid w:val="000C67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Enfasicorsivo">
    <w:name w:val="Emphasis"/>
    <w:basedOn w:val="Caratterepredefinitoparagrafo"/>
    <w:uiPriority w:val="20"/>
    <w:qFormat/>
    <w:rsid w:val="00E00199"/>
    <w:rPr>
      <w:i/>
      <w:iCs/>
    </w:rPr>
  </w:style>
  <w:style w:type="character" w:styleId="Collegamentoipertestuale">
    <w:name w:val="Hyperlink"/>
    <w:uiPriority w:val="99"/>
    <w:unhideWhenUsed/>
    <w:rsid w:val="0078269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9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59DD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225BF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72674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04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04D4"/>
  </w:style>
  <w:style w:type="paragraph" w:styleId="Pidipagina">
    <w:name w:val="footer"/>
    <w:basedOn w:val="Normale"/>
    <w:link w:val="PidipaginaCarattere"/>
    <w:uiPriority w:val="99"/>
    <w:unhideWhenUsed/>
    <w:rsid w:val="00D104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04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B68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BB68FB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BB68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BB68FB"/>
    <w:rPr>
      <w:b/>
      <w:bCs/>
    </w:rPr>
  </w:style>
  <w:style w:type="paragraph" w:styleId="Paragrafoelenco">
    <w:name w:val="List Paragraph"/>
    <w:basedOn w:val="Normale"/>
    <w:uiPriority w:val="34"/>
    <w:qFormat/>
    <w:rsid w:val="000C67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Enfasicorsivo">
    <w:name w:val="Emphasis"/>
    <w:basedOn w:val="Caratterepredefinitoparagrafo"/>
    <w:uiPriority w:val="20"/>
    <w:qFormat/>
    <w:rsid w:val="00E00199"/>
    <w:rPr>
      <w:i/>
      <w:iCs/>
    </w:rPr>
  </w:style>
  <w:style w:type="character" w:styleId="Collegamentoipertestuale">
    <w:name w:val="Hyperlink"/>
    <w:uiPriority w:val="99"/>
    <w:unhideWhenUsed/>
    <w:rsid w:val="0078269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9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59DD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225BF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72674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04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04D4"/>
  </w:style>
  <w:style w:type="paragraph" w:styleId="Pidipagina">
    <w:name w:val="footer"/>
    <w:basedOn w:val="Normale"/>
    <w:link w:val="PidipaginaCarattere"/>
    <w:uiPriority w:val="99"/>
    <w:unhideWhenUsed/>
    <w:rsid w:val="00D104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561">
          <w:marLeft w:val="547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922">
          <w:marLeft w:val="547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22">
          <w:marLeft w:val="547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344">
          <w:marLeft w:val="547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//Users/imac/Dropbox/Il%20mio%20Mac%20(MacBook%20Pro%20di%20mac)/Downloads/ARSIAL/logo-creadc.jpg" TargetMode="External"/><Relationship Id="rId12" Type="http://schemas.openxmlformats.org/officeDocument/2006/relationships/image" Target="media/image3.jpeg"/><Relationship Id="rId13" Type="http://schemas.openxmlformats.org/officeDocument/2006/relationships/image" Target="file:////Users/imac/Dropbox/Il%20mio%20Mac%20(MacBook%20Pro%20di%20mac)/Downloads/ARSIAL/Logo%20Arsial%20Baseline%20Verticale_1.jpeg" TargetMode="External"/><Relationship Id="rId14" Type="http://schemas.openxmlformats.org/officeDocument/2006/relationships/hyperlink" Target="https://tinyurl.com/ms99wmkc" TargetMode="External"/><Relationship Id="rId15" Type="http://schemas.openxmlformats.org/officeDocument/2006/relationships/image" Target="media/image4.png"/><Relationship Id="rId16" Type="http://schemas.openxmlformats.org/officeDocument/2006/relationships/image" Target="file:////Users/apple/Library/CloudStorage/Dropbox/LAVORI%20IN%20CORSO/ARSIAL/LOCANDINE%20ULTIME/Tavola%20rotonda%20ECODIF%201%20dicembre%202023.png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ecodif.it" TargetMode="External"/><Relationship Id="rId10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Mensurati</dc:creator>
  <cp:keywords/>
  <dc:description/>
  <cp:lastModifiedBy>Federica Mensurati</cp:lastModifiedBy>
  <cp:revision>2</cp:revision>
  <cp:lastPrinted>2023-02-01T11:54:00Z</cp:lastPrinted>
  <dcterms:created xsi:type="dcterms:W3CDTF">2023-11-27T14:32:00Z</dcterms:created>
  <dcterms:modified xsi:type="dcterms:W3CDTF">2023-11-27T14:32:00Z</dcterms:modified>
</cp:coreProperties>
</file>